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013004">
      <w:pPr>
        <w:jc w:val="center"/>
        <w:rPr>
          <w:rFonts w:ascii="仿宋_GB2312" w:hAnsi="宋体" w:eastAsia="仿宋_GB2312"/>
          <w:sz w:val="52"/>
        </w:rPr>
      </w:pPr>
    </w:p>
    <w:p w14:paraId="248CBAF6">
      <w:pPr>
        <w:jc w:val="center"/>
        <w:rPr>
          <w:rFonts w:ascii="仿宋_GB2312" w:hAnsi="宋体" w:eastAsia="仿宋_GB2312"/>
          <w:sz w:val="52"/>
        </w:rPr>
      </w:pPr>
    </w:p>
    <w:p w14:paraId="73B9747D">
      <w:pPr>
        <w:jc w:val="center"/>
        <w:rPr>
          <w:rFonts w:ascii="仿宋_GB2312" w:hAnsi="宋体" w:eastAsia="仿宋_GB2312"/>
          <w:sz w:val="52"/>
        </w:rPr>
      </w:pPr>
    </w:p>
    <w:p w14:paraId="6E85514E">
      <w:pPr>
        <w:jc w:val="center"/>
        <w:rPr>
          <w:rFonts w:ascii="黑体" w:hAnsi="宋体" w:eastAsia="黑体"/>
          <w:b/>
          <w:bCs/>
          <w:sz w:val="52"/>
        </w:rPr>
      </w:pPr>
      <w:r>
        <w:rPr>
          <w:rFonts w:hint="eastAsia" w:ascii="黑体" w:hAnsi="宋体" w:eastAsia="黑体"/>
          <w:b/>
          <w:sz w:val="52"/>
          <w:lang w:val="en-US" w:eastAsia="zh-CN"/>
        </w:rPr>
        <w:t>保定</w:t>
      </w:r>
      <w:r>
        <w:rPr>
          <w:rFonts w:hint="eastAsia" w:ascii="黑体" w:hAnsi="宋体" w:eastAsia="黑体"/>
          <w:b/>
          <w:sz w:val="52"/>
          <w:lang w:eastAsia="zh-CN"/>
        </w:rPr>
        <w:t>市污染源执法</w:t>
      </w:r>
      <w:r>
        <w:rPr>
          <w:rFonts w:hint="eastAsia" w:ascii="黑体" w:hAnsi="宋体" w:eastAsia="黑体"/>
          <w:b/>
          <w:sz w:val="52"/>
        </w:rPr>
        <w:t>监测</w:t>
      </w:r>
      <w:r>
        <w:rPr>
          <w:rFonts w:hint="eastAsia" w:ascii="黑体" w:hAnsi="宋体" w:eastAsia="黑体"/>
          <w:b/>
          <w:sz w:val="52"/>
          <w:lang w:eastAsia="zh-CN"/>
        </w:rPr>
        <w:t>年</w:t>
      </w:r>
      <w:r>
        <w:rPr>
          <w:rFonts w:hint="eastAsia" w:ascii="黑体" w:hAnsi="宋体" w:eastAsia="黑体"/>
          <w:b/>
          <w:sz w:val="52"/>
        </w:rPr>
        <w:t>报</w:t>
      </w:r>
    </w:p>
    <w:p w14:paraId="540AA6DE">
      <w:pPr>
        <w:jc w:val="center"/>
        <w:rPr>
          <w:rFonts w:ascii="黑体" w:hAnsi="宋体" w:eastAsia="黑体"/>
          <w:sz w:val="36"/>
        </w:rPr>
      </w:pPr>
    </w:p>
    <w:p w14:paraId="43DA41A1">
      <w:pPr>
        <w:jc w:val="center"/>
        <w:rPr>
          <w:rFonts w:ascii="黑体" w:hAnsi="宋体" w:eastAsia="黑体"/>
          <w:sz w:val="24"/>
        </w:rPr>
      </w:pPr>
    </w:p>
    <w:p w14:paraId="6832F2E5">
      <w:pPr>
        <w:jc w:val="center"/>
        <w:rPr>
          <w:rFonts w:hint="eastAsia" w:ascii="黑体" w:hAnsi="宋体" w:eastAsia="黑体"/>
          <w:b/>
          <w:bCs/>
          <w:sz w:val="36"/>
          <w:szCs w:val="36"/>
          <w:lang w:eastAsia="zh-CN"/>
        </w:rPr>
      </w:pPr>
      <w:r>
        <w:rPr>
          <w:rFonts w:hint="eastAsia" w:ascii="黑体" w:hAnsi="宋体" w:eastAsia="黑体"/>
          <w:b/>
          <w:bCs/>
          <w:sz w:val="36"/>
          <w:szCs w:val="36"/>
        </w:rPr>
        <w:t>20</w:t>
      </w:r>
      <w:r>
        <w:rPr>
          <w:rFonts w:hint="eastAsia" w:ascii="黑体" w:hAnsi="宋体" w:eastAsia="黑体"/>
          <w:b/>
          <w:bCs/>
          <w:sz w:val="36"/>
          <w:szCs w:val="36"/>
          <w:lang w:val="en-US" w:eastAsia="zh-CN"/>
        </w:rPr>
        <w:t>21</w:t>
      </w:r>
      <w:r>
        <w:rPr>
          <w:rFonts w:hint="eastAsia" w:ascii="黑体" w:hAnsi="宋体" w:eastAsia="黑体"/>
          <w:b/>
          <w:bCs/>
          <w:sz w:val="36"/>
          <w:szCs w:val="36"/>
        </w:rPr>
        <w:t>年</w:t>
      </w:r>
    </w:p>
    <w:p w14:paraId="6CF12FA2">
      <w:pPr>
        <w:jc w:val="center"/>
        <w:rPr>
          <w:rFonts w:hint="eastAsia" w:ascii="黑体" w:hAnsi="宋体" w:eastAsia="黑体"/>
          <w:b/>
          <w:bCs/>
          <w:sz w:val="36"/>
          <w:szCs w:val="36"/>
        </w:rPr>
      </w:pPr>
    </w:p>
    <w:p w14:paraId="16B7513D">
      <w:pPr>
        <w:jc w:val="center"/>
        <w:rPr>
          <w:rFonts w:ascii="黑体" w:hAnsi="宋体" w:eastAsia="黑体"/>
          <w:sz w:val="24"/>
        </w:rPr>
      </w:pPr>
    </w:p>
    <w:p w14:paraId="6B7BC5C0">
      <w:pPr>
        <w:jc w:val="center"/>
        <w:rPr>
          <w:rFonts w:ascii="黑体" w:hAnsi="宋体" w:eastAsia="黑体"/>
          <w:sz w:val="24"/>
        </w:rPr>
      </w:pPr>
    </w:p>
    <w:p w14:paraId="4A399D75">
      <w:pPr>
        <w:jc w:val="center"/>
        <w:rPr>
          <w:rFonts w:ascii="黑体" w:hAnsi="宋体" w:eastAsia="黑体"/>
          <w:sz w:val="24"/>
        </w:rPr>
      </w:pPr>
    </w:p>
    <w:p w14:paraId="0AB1CC48">
      <w:pPr>
        <w:jc w:val="center"/>
        <w:rPr>
          <w:rFonts w:ascii="黑体" w:hAnsi="宋体" w:eastAsia="黑体"/>
          <w:sz w:val="24"/>
        </w:rPr>
      </w:pPr>
    </w:p>
    <w:p w14:paraId="72232808">
      <w:pPr>
        <w:jc w:val="center"/>
        <w:rPr>
          <w:rFonts w:ascii="黑体" w:hAnsi="宋体" w:eastAsia="黑体"/>
          <w:sz w:val="24"/>
        </w:rPr>
      </w:pPr>
    </w:p>
    <w:p w14:paraId="044AFA68">
      <w:pPr>
        <w:jc w:val="center"/>
        <w:rPr>
          <w:rFonts w:ascii="黑体" w:hAnsi="宋体" w:eastAsia="黑体"/>
        </w:rPr>
      </w:pPr>
    </w:p>
    <w:p w14:paraId="409BEAD2">
      <w:pPr>
        <w:jc w:val="center"/>
        <w:rPr>
          <w:rFonts w:ascii="黑体" w:hAnsi="宋体" w:eastAsia="黑体"/>
          <w:sz w:val="24"/>
        </w:rPr>
      </w:pPr>
    </w:p>
    <w:p w14:paraId="19E72BD0">
      <w:pPr>
        <w:jc w:val="center"/>
        <w:rPr>
          <w:rFonts w:ascii="黑体" w:hAnsi="宋体" w:eastAsia="黑体"/>
          <w:sz w:val="24"/>
        </w:rPr>
      </w:pPr>
    </w:p>
    <w:p w14:paraId="0F346CE0">
      <w:pPr>
        <w:jc w:val="center"/>
        <w:rPr>
          <w:rFonts w:ascii="黑体" w:hAnsi="宋体" w:eastAsia="黑体"/>
          <w:sz w:val="24"/>
        </w:rPr>
      </w:pPr>
    </w:p>
    <w:p w14:paraId="76FA5BEC">
      <w:pPr>
        <w:jc w:val="center"/>
        <w:rPr>
          <w:rFonts w:ascii="黑体" w:hAnsi="宋体" w:eastAsia="黑体"/>
          <w:sz w:val="24"/>
        </w:rPr>
      </w:pPr>
    </w:p>
    <w:p w14:paraId="4A44EB91">
      <w:pPr>
        <w:jc w:val="center"/>
        <w:rPr>
          <w:rFonts w:ascii="黑体" w:hAnsi="宋体" w:eastAsia="黑体"/>
          <w:sz w:val="24"/>
        </w:rPr>
      </w:pPr>
    </w:p>
    <w:p w14:paraId="0FB27C85">
      <w:pPr>
        <w:jc w:val="center"/>
        <w:rPr>
          <w:rFonts w:ascii="黑体" w:hAnsi="宋体" w:eastAsia="黑体"/>
          <w:sz w:val="24"/>
        </w:rPr>
      </w:pPr>
    </w:p>
    <w:p w14:paraId="0CECCFC6">
      <w:pPr>
        <w:jc w:val="center"/>
        <w:rPr>
          <w:rFonts w:ascii="黑体" w:hAnsi="宋体" w:eastAsia="黑体"/>
          <w:sz w:val="24"/>
        </w:rPr>
      </w:pPr>
    </w:p>
    <w:p w14:paraId="1B9CD494">
      <w:pPr>
        <w:jc w:val="center"/>
        <w:rPr>
          <w:rFonts w:ascii="黑体" w:hAnsi="宋体" w:eastAsia="黑体"/>
          <w:sz w:val="24"/>
        </w:rPr>
      </w:pPr>
    </w:p>
    <w:p w14:paraId="7BD4F4E3">
      <w:pPr>
        <w:jc w:val="center"/>
        <w:rPr>
          <w:rFonts w:hint="eastAsia" w:ascii="黑体" w:hAnsi="宋体" w:eastAsia="黑体"/>
          <w:sz w:val="24"/>
        </w:rPr>
      </w:pPr>
    </w:p>
    <w:p w14:paraId="24DEA3AC">
      <w:pPr>
        <w:jc w:val="center"/>
        <w:rPr>
          <w:rFonts w:ascii="黑体" w:hAnsi="宋体" w:eastAsia="黑体"/>
          <w:sz w:val="24"/>
        </w:rPr>
      </w:pPr>
    </w:p>
    <w:p w14:paraId="312405FE">
      <w:pPr>
        <w:jc w:val="center"/>
        <w:rPr>
          <w:rFonts w:ascii="黑体" w:hAnsi="宋体" w:eastAsia="黑体"/>
          <w:sz w:val="24"/>
        </w:rPr>
      </w:pPr>
    </w:p>
    <w:p w14:paraId="738D8C71">
      <w:pPr>
        <w:jc w:val="center"/>
        <w:rPr>
          <w:rFonts w:ascii="黑体" w:hAnsi="宋体" w:eastAsia="黑体"/>
          <w:sz w:val="24"/>
        </w:rPr>
      </w:pPr>
    </w:p>
    <w:p w14:paraId="03A46977">
      <w:pPr>
        <w:rPr>
          <w:rFonts w:ascii="黑体" w:hAnsi="宋体" w:eastAsia="黑体"/>
          <w:sz w:val="24"/>
        </w:rPr>
      </w:pPr>
    </w:p>
    <w:p w14:paraId="6D60B518">
      <w:pPr>
        <w:pStyle w:val="4"/>
        <w:ind w:left="99" w:leftChars="47"/>
        <w:jc w:val="center"/>
        <w:rPr>
          <w:rFonts w:hint="eastAsia" w:ascii="黑体" w:hAnsi="宋体" w:eastAsia="黑体"/>
          <w:b w:val="0"/>
          <w:bCs w:val="0"/>
          <w:sz w:val="32"/>
        </w:rPr>
      </w:pPr>
      <w:r>
        <w:rPr>
          <w:rFonts w:hint="eastAsia" w:ascii="黑体" w:hAnsi="宋体" w:eastAsia="黑体"/>
          <w:b w:val="0"/>
          <w:bCs w:val="0"/>
          <w:sz w:val="32"/>
        </w:rPr>
        <w:t xml:space="preserve">   20</w:t>
      </w:r>
      <w:r>
        <w:rPr>
          <w:rFonts w:hint="eastAsia" w:ascii="黑体" w:hAnsi="宋体" w:eastAsia="黑体"/>
          <w:b w:val="0"/>
          <w:bCs w:val="0"/>
          <w:sz w:val="32"/>
          <w:lang w:val="en-US" w:eastAsia="zh-CN"/>
        </w:rPr>
        <w:t>22</w:t>
      </w:r>
      <w:r>
        <w:rPr>
          <w:rFonts w:hint="eastAsia" w:ascii="黑体" w:hAnsi="宋体" w:eastAsia="黑体"/>
          <w:b w:val="0"/>
          <w:bCs w:val="0"/>
          <w:sz w:val="32"/>
        </w:rPr>
        <w:t>年</w:t>
      </w:r>
      <w:r>
        <w:rPr>
          <w:rFonts w:hint="eastAsia" w:ascii="黑体" w:hAnsi="宋体" w:eastAsia="黑体"/>
          <w:b w:val="0"/>
          <w:bCs w:val="0"/>
          <w:sz w:val="32"/>
          <w:lang w:val="en-US" w:eastAsia="zh-CN"/>
        </w:rPr>
        <w:t>1</w:t>
      </w:r>
      <w:r>
        <w:rPr>
          <w:rFonts w:hint="eastAsia" w:ascii="黑体" w:hAnsi="宋体" w:eastAsia="黑体"/>
          <w:b w:val="0"/>
          <w:bCs w:val="0"/>
          <w:sz w:val="32"/>
        </w:rPr>
        <w:t>月</w:t>
      </w:r>
    </w:p>
    <w:p w14:paraId="5F036C59">
      <w:pPr>
        <w:pStyle w:val="4"/>
        <w:ind w:left="99" w:leftChars="47"/>
        <w:jc w:val="center"/>
        <w:rPr>
          <w:rFonts w:hint="eastAsia" w:ascii="黑体" w:hAnsi="宋体" w:eastAsia="黑体"/>
          <w:b w:val="0"/>
          <w:bCs w:val="0"/>
          <w:sz w:val="32"/>
          <w:lang w:val="en-US" w:eastAsia="zh-CN"/>
        </w:rPr>
      </w:pPr>
      <w:r>
        <w:rPr>
          <w:rFonts w:hint="eastAsia" w:ascii="黑体" w:hAnsi="宋体" w:eastAsia="黑体"/>
          <w:b w:val="0"/>
          <w:bCs w:val="0"/>
          <w:sz w:val="32"/>
          <w:lang w:val="en-US" w:eastAsia="zh-CN"/>
        </w:rPr>
        <w:t>保定</w:t>
      </w:r>
      <w:r>
        <w:rPr>
          <w:rFonts w:hint="eastAsia" w:ascii="黑体" w:hAnsi="宋体" w:eastAsia="黑体"/>
          <w:b w:val="0"/>
          <w:bCs w:val="0"/>
          <w:sz w:val="32"/>
          <w:lang w:eastAsia="zh-CN"/>
        </w:rPr>
        <w:t>市环境监控中心</w:t>
      </w:r>
    </w:p>
    <w:p w14:paraId="1E91A985">
      <w:pPr>
        <w:jc w:val="center"/>
        <w:rPr>
          <w:rFonts w:ascii="黑体" w:hAnsi="宋体" w:eastAsia="黑体"/>
          <w:sz w:val="24"/>
        </w:rPr>
      </w:pPr>
    </w:p>
    <w:p w14:paraId="4066E4E5">
      <w:pPr>
        <w:jc w:val="center"/>
        <w:rPr>
          <w:rFonts w:ascii="仿宋_GB2312" w:hAnsi="宋体" w:eastAsia="仿宋_GB2312"/>
          <w:b/>
          <w:sz w:val="36"/>
          <w:szCs w:val="36"/>
        </w:rPr>
      </w:pPr>
    </w:p>
    <w:p w14:paraId="2B6BC3D6">
      <w:pPr>
        <w:spacing w:line="800" w:lineRule="atLeast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编制单位：</w:t>
      </w:r>
    </w:p>
    <w:p w14:paraId="26DBEFFB">
      <w:pPr>
        <w:spacing w:line="800" w:lineRule="atLeast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 xml:space="preserve">编制人：   </w:t>
      </w:r>
    </w:p>
    <w:p w14:paraId="3DFA0FF1">
      <w:pPr>
        <w:spacing w:line="800" w:lineRule="atLeast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审核人：</w:t>
      </w:r>
    </w:p>
    <w:p w14:paraId="276D4E35">
      <w:pPr>
        <w:spacing w:line="800" w:lineRule="atLeast"/>
        <w:rPr>
          <w:rFonts w:hint="eastAsia" w:ascii="仿宋_GB2312" w:hAnsi="宋体" w:eastAsia="仿宋_GB2312"/>
          <w:sz w:val="32"/>
          <w:lang w:val="en-US" w:eastAsia="zh-CN"/>
        </w:rPr>
      </w:pPr>
      <w:r>
        <w:rPr>
          <w:rFonts w:hint="eastAsia" w:ascii="仿宋_GB2312" w:hAnsi="宋体" w:eastAsia="仿宋_GB2312"/>
          <w:sz w:val="32"/>
          <w:lang w:val="en-US" w:eastAsia="zh-CN"/>
        </w:rPr>
        <w:t>审定人：</w:t>
      </w:r>
    </w:p>
    <w:p w14:paraId="2CDE31FD">
      <w:pPr>
        <w:spacing w:line="800" w:lineRule="atLeast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签发人：</w:t>
      </w:r>
    </w:p>
    <w:p w14:paraId="2B76A1C6">
      <w:pPr>
        <w:spacing w:line="800" w:lineRule="atLeast"/>
        <w:rPr>
          <w:rFonts w:ascii="仿宋_GB2312" w:hAnsi="宋体" w:eastAsia="仿宋_GB2312"/>
          <w:sz w:val="32"/>
        </w:rPr>
      </w:pPr>
    </w:p>
    <w:p w14:paraId="1E076E9A">
      <w:pPr>
        <w:spacing w:line="800" w:lineRule="atLeast"/>
        <w:rPr>
          <w:rFonts w:ascii="仿宋_GB2312" w:hAnsi="宋体" w:eastAsia="仿宋_GB2312"/>
          <w:sz w:val="32"/>
        </w:rPr>
      </w:pPr>
    </w:p>
    <w:p w14:paraId="53859D30">
      <w:pPr>
        <w:spacing w:line="800" w:lineRule="atLeast"/>
        <w:rPr>
          <w:rFonts w:ascii="仿宋_GB2312" w:hAnsi="宋体" w:eastAsia="仿宋_GB2312"/>
          <w:sz w:val="32"/>
        </w:rPr>
      </w:pPr>
    </w:p>
    <w:p w14:paraId="3BD3CCF7">
      <w:pPr>
        <w:spacing w:line="800" w:lineRule="atLeast"/>
        <w:rPr>
          <w:rFonts w:ascii="仿宋_GB2312" w:hAnsi="宋体" w:eastAsia="仿宋_GB2312"/>
          <w:sz w:val="32"/>
        </w:rPr>
      </w:pPr>
    </w:p>
    <w:p w14:paraId="63E97196">
      <w:pPr>
        <w:spacing w:line="800" w:lineRule="atLeast"/>
        <w:rPr>
          <w:rFonts w:ascii="仿宋_GB2312" w:hAnsi="宋体" w:eastAsia="仿宋_GB2312"/>
          <w:sz w:val="32"/>
        </w:rPr>
      </w:pPr>
    </w:p>
    <w:p w14:paraId="1F262E7B">
      <w:pPr>
        <w:spacing w:line="800" w:lineRule="atLeast"/>
        <w:rPr>
          <w:rFonts w:ascii="仿宋_GB2312" w:hAnsi="宋体" w:eastAsia="仿宋_GB2312"/>
          <w:sz w:val="32"/>
        </w:rPr>
      </w:pPr>
    </w:p>
    <w:p w14:paraId="1CF12FCE">
      <w:pPr>
        <w:spacing w:line="800" w:lineRule="atLeast"/>
        <w:rPr>
          <w:rFonts w:ascii="仿宋_GB2312" w:hAnsi="宋体" w:eastAsia="仿宋_GB2312"/>
          <w:sz w:val="32"/>
        </w:rPr>
      </w:pPr>
    </w:p>
    <w:p w14:paraId="12931CE6">
      <w:pPr>
        <w:spacing w:line="800" w:lineRule="atLeast"/>
        <w:rPr>
          <w:rFonts w:ascii="仿宋_GB2312" w:hAnsi="宋体" w:eastAsia="仿宋_GB2312"/>
          <w:sz w:val="32"/>
        </w:rPr>
      </w:pPr>
    </w:p>
    <w:p w14:paraId="06E98A91">
      <w:pPr>
        <w:spacing w:line="800" w:lineRule="atLeast"/>
        <w:rPr>
          <w:rFonts w:ascii="仿宋_GB2312" w:hAnsi="宋体" w:eastAsia="仿宋_GB2312"/>
          <w:sz w:val="32"/>
        </w:rPr>
      </w:pPr>
    </w:p>
    <w:p w14:paraId="5F7C3A10">
      <w:pPr>
        <w:spacing w:line="800" w:lineRule="atLeast"/>
        <w:rPr>
          <w:rFonts w:ascii="仿宋_GB2312" w:hAnsi="宋体" w:eastAsia="仿宋_GB2312"/>
          <w:sz w:val="32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 w14:paraId="296A1729">
      <w:pPr>
        <w:rPr>
          <w:rFonts w:hint="eastAsia" w:ascii="仿宋_GB2312" w:hAnsi="宋体" w:eastAsia="仿宋_GB2312"/>
          <w:sz w:val="28"/>
          <w:szCs w:val="28"/>
        </w:rPr>
      </w:pPr>
    </w:p>
    <w:p w14:paraId="3BAD35D0">
      <w:pPr>
        <w:numPr>
          <w:ilvl w:val="0"/>
          <w:numId w:val="0"/>
        </w:numPr>
        <w:rPr>
          <w:rFonts w:ascii="仿宋_GB2312" w:hAnsi="宋体" w:eastAsia="仿宋_GB2312"/>
          <w:b w:val="0"/>
          <w:bCs/>
          <w:sz w:val="28"/>
          <w:highlight w:val="none"/>
        </w:rPr>
      </w:pPr>
      <w:r>
        <w:rPr>
          <w:rFonts w:hint="eastAsia" w:ascii="仿宋_GB2312" w:hAnsi="宋体" w:eastAsia="仿宋_GB2312"/>
          <w:b/>
          <w:sz w:val="28"/>
          <w:lang w:eastAsia="zh-CN"/>
        </w:rPr>
        <w:t>一、</w:t>
      </w:r>
      <w:r>
        <w:rPr>
          <w:rFonts w:hint="eastAsia" w:eastAsia="仿宋_GB2312" w:cs="Times New Roman"/>
          <w:b/>
          <w:bCs w:val="0"/>
          <w:sz w:val="28"/>
          <w:szCs w:val="28"/>
          <w:lang w:eastAsia="zh-CN"/>
        </w:rPr>
        <w:t>执法监测</w:t>
      </w:r>
      <w:r>
        <w:rPr>
          <w:rFonts w:hint="default" w:ascii="Times New Roman" w:hAnsi="Times New Roman" w:eastAsia="仿宋_GB2312" w:cs="Times New Roman"/>
          <w:b/>
          <w:bCs w:val="0"/>
          <w:sz w:val="28"/>
          <w:szCs w:val="28"/>
          <w:lang w:eastAsia="zh-CN"/>
        </w:rPr>
        <w:t>概况</w:t>
      </w:r>
    </w:p>
    <w:p w14:paraId="00CF6BCA">
      <w:pPr>
        <w:ind w:firstLine="560" w:firstLineChars="200"/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全市已核发排污许可证的企业共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3451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，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2021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年开展执法监测的企业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486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，占发证企业总数量的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14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%，</w:t>
      </w:r>
      <w:r>
        <w:rPr>
          <w:rFonts w:hint="eastAsia" w:ascii="仿宋_GB2312" w:hAnsi="宋体" w:eastAsia="仿宋_GB2312"/>
          <w:sz w:val="28"/>
          <w:lang w:val="en-US" w:eastAsia="zh-CN"/>
        </w:rPr>
        <w:t>涉及</w:t>
      </w:r>
      <w:r>
        <w:rPr>
          <w:rFonts w:hint="eastAsia" w:eastAsia="仿宋_GB2312"/>
          <w:sz w:val="28"/>
          <w:szCs w:val="28"/>
          <w:lang w:val="en-US" w:eastAsia="zh-CN"/>
        </w:rPr>
        <w:t>184</w:t>
      </w:r>
      <w:r>
        <w:rPr>
          <w:rFonts w:hint="eastAsia" w:ascii="仿宋_GB2312" w:hAnsi="宋体" w:eastAsia="仿宋_GB2312"/>
          <w:sz w:val="28"/>
          <w:lang w:val="en-US" w:eastAsia="zh-CN"/>
        </w:rPr>
        <w:t>个行业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；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其中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129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家为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涉废气VOCs排放企业，占2021年监测总家数的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26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%，</w:t>
      </w:r>
      <w:r>
        <w:rPr>
          <w:rFonts w:hint="eastAsia" w:ascii="仿宋_GB2312" w:hAnsi="宋体" w:eastAsia="仿宋_GB2312"/>
          <w:sz w:val="28"/>
          <w:lang w:val="en-US" w:eastAsia="zh-CN"/>
        </w:rPr>
        <w:t>涉及</w:t>
      </w:r>
      <w:r>
        <w:rPr>
          <w:rFonts w:hint="eastAsia" w:eastAsia="仿宋_GB2312"/>
          <w:sz w:val="28"/>
          <w:szCs w:val="28"/>
          <w:lang w:val="en-US" w:eastAsia="zh-CN"/>
        </w:rPr>
        <w:t>74</w:t>
      </w:r>
      <w:r>
        <w:rPr>
          <w:rFonts w:hint="eastAsia" w:ascii="仿宋_GB2312" w:hAnsi="宋体" w:eastAsia="仿宋_GB2312"/>
          <w:sz w:val="28"/>
          <w:lang w:val="en-US" w:eastAsia="zh-CN"/>
        </w:rPr>
        <w:t>个行业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。</w:t>
      </w:r>
    </w:p>
    <w:p w14:paraId="79849DF7">
      <w:pPr>
        <w:ind w:firstLine="645"/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其中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废水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排放（不含污水处理厂）的发证企业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222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家，达标率为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100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%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；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废气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排放的发证企业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233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家，达标率为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100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%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；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污水处理厂共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41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家，达标率为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100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%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；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无组织排放的发证企业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164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家，达标率为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100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%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；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土壤排放的发证企业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78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家，达标率为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100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%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；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噪声排放的发证企业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32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家，达标率为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100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%。</w:t>
      </w:r>
    </w:p>
    <w:p w14:paraId="4C66735E">
      <w:pPr>
        <w:ind w:firstLine="645"/>
        <w:rPr>
          <w:rFonts w:hint="eastAsia" w:ascii="仿宋_GB2312" w:hAnsi="宋体" w:eastAsia="仿宋_GB2312"/>
          <w:b w:val="0"/>
          <w:bCs/>
          <w:color w:val="auto"/>
          <w:sz w:val="28"/>
          <w:highlight w:val="none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color w:val="auto"/>
          <w:sz w:val="28"/>
          <w:highlight w:val="none"/>
          <w:lang w:val="en-US" w:eastAsia="zh-CN"/>
        </w:rPr>
        <w:t>本市共</w:t>
      </w:r>
      <w:r>
        <w:rPr>
          <w:rFonts w:hint="eastAsia" w:eastAsia="仿宋_GB2312"/>
          <w:b w:val="0"/>
          <w:bCs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hAnsi="宋体" w:eastAsia="仿宋_GB2312"/>
          <w:b w:val="0"/>
          <w:bCs/>
          <w:color w:val="auto"/>
          <w:sz w:val="28"/>
          <w:szCs w:val="28"/>
          <w:highlight w:val="none"/>
          <w:lang w:val="en-US" w:eastAsia="zh-CN"/>
        </w:rPr>
        <w:t>家</w:t>
      </w:r>
      <w:r>
        <w:rPr>
          <w:rFonts w:hint="eastAsia" w:ascii="仿宋_GB2312" w:hAnsi="宋体" w:eastAsia="仿宋_GB2312"/>
          <w:b w:val="0"/>
          <w:bCs/>
          <w:color w:val="auto"/>
          <w:sz w:val="28"/>
          <w:highlight w:val="none"/>
          <w:lang w:val="en-US" w:eastAsia="zh-CN"/>
        </w:rPr>
        <w:t>列入评估监测计划的钢铁企业有组织排放源，对其中</w:t>
      </w:r>
      <w:r>
        <w:rPr>
          <w:rFonts w:hint="eastAsia" w:eastAsia="仿宋_GB2312"/>
          <w:b w:val="0"/>
          <w:bCs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hAnsi="宋体" w:eastAsia="仿宋_GB2312"/>
          <w:b w:val="0"/>
          <w:bCs/>
          <w:color w:val="auto"/>
          <w:sz w:val="28"/>
          <w:szCs w:val="28"/>
          <w:highlight w:val="none"/>
          <w:lang w:val="en-US" w:eastAsia="zh-CN"/>
        </w:rPr>
        <w:t>家</w:t>
      </w:r>
      <w:r>
        <w:rPr>
          <w:rFonts w:hint="eastAsia" w:ascii="仿宋_GB2312" w:hAnsi="宋体" w:eastAsia="仿宋_GB2312"/>
          <w:b w:val="0"/>
          <w:bCs/>
          <w:color w:val="auto"/>
          <w:sz w:val="28"/>
          <w:highlight w:val="none"/>
          <w:lang w:val="en-US" w:eastAsia="zh-CN"/>
        </w:rPr>
        <w:t>开展了复查抽测，</w:t>
      </w:r>
      <w:r>
        <w:rPr>
          <w:rFonts w:hint="eastAsia" w:ascii="仿宋_GB2312" w:hAnsi="宋体" w:eastAsia="仿宋_GB2312"/>
          <w:b w:val="0"/>
          <w:bCs/>
          <w:color w:val="auto"/>
          <w:sz w:val="28"/>
          <w:szCs w:val="28"/>
          <w:highlight w:val="none"/>
          <w:lang w:val="en-US" w:eastAsia="zh-CN"/>
        </w:rPr>
        <w:t>达标率为</w:t>
      </w:r>
      <w:r>
        <w:rPr>
          <w:rFonts w:hint="eastAsia" w:eastAsia="仿宋_GB2312"/>
          <w:b w:val="0"/>
          <w:bCs/>
          <w:color w:val="auto"/>
          <w:sz w:val="28"/>
          <w:szCs w:val="28"/>
          <w:highlight w:val="none"/>
          <w:lang w:val="en-US" w:eastAsia="zh-CN"/>
        </w:rPr>
        <w:t>100</w:t>
      </w:r>
      <w:r>
        <w:rPr>
          <w:rFonts w:hint="eastAsia" w:ascii="仿宋_GB2312" w:hAnsi="宋体" w:eastAsia="仿宋_GB2312"/>
          <w:b w:val="0"/>
          <w:bCs/>
          <w:color w:val="auto"/>
          <w:sz w:val="28"/>
          <w:highlight w:val="none"/>
          <w:lang w:val="en-US" w:eastAsia="zh-CN"/>
        </w:rPr>
        <w:t>%；本市共</w:t>
      </w:r>
      <w:r>
        <w:rPr>
          <w:rFonts w:hint="eastAsia" w:eastAsia="仿宋_GB2312"/>
          <w:b w:val="0"/>
          <w:bCs/>
          <w:color w:val="auto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_GB2312" w:hAnsi="宋体" w:eastAsia="仿宋_GB2312"/>
          <w:b w:val="0"/>
          <w:bCs/>
          <w:color w:val="auto"/>
          <w:sz w:val="28"/>
          <w:szCs w:val="28"/>
          <w:highlight w:val="none"/>
          <w:lang w:val="en-US" w:eastAsia="zh-CN"/>
        </w:rPr>
        <w:t>家</w:t>
      </w:r>
      <w:r>
        <w:rPr>
          <w:rFonts w:hint="eastAsia" w:ascii="仿宋_GB2312" w:hAnsi="宋体" w:eastAsia="仿宋_GB2312"/>
          <w:b w:val="0"/>
          <w:bCs/>
          <w:color w:val="auto"/>
          <w:sz w:val="28"/>
          <w:highlight w:val="none"/>
          <w:lang w:val="en-US" w:eastAsia="zh-CN"/>
        </w:rPr>
        <w:t>执行新标准的水泥企业的有组织排放源，对其中</w:t>
      </w:r>
      <w:r>
        <w:rPr>
          <w:rFonts w:hint="eastAsia" w:eastAsia="仿宋_GB2312"/>
          <w:b w:val="0"/>
          <w:bCs/>
          <w:color w:val="auto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_GB2312" w:hAnsi="宋体" w:eastAsia="仿宋_GB2312"/>
          <w:b w:val="0"/>
          <w:bCs/>
          <w:color w:val="auto"/>
          <w:sz w:val="28"/>
          <w:szCs w:val="28"/>
          <w:highlight w:val="none"/>
          <w:lang w:val="en-US" w:eastAsia="zh-CN"/>
        </w:rPr>
        <w:t>家</w:t>
      </w:r>
      <w:r>
        <w:rPr>
          <w:rFonts w:hint="eastAsia" w:ascii="仿宋_GB2312" w:hAnsi="宋体" w:eastAsia="仿宋_GB2312"/>
          <w:b w:val="0"/>
          <w:bCs/>
          <w:color w:val="auto"/>
          <w:sz w:val="28"/>
          <w:highlight w:val="none"/>
          <w:lang w:val="en-US" w:eastAsia="zh-CN"/>
        </w:rPr>
        <w:t>开展了监测，</w:t>
      </w:r>
      <w:r>
        <w:rPr>
          <w:rFonts w:hint="eastAsia" w:ascii="仿宋_GB2312" w:hAnsi="宋体" w:eastAsia="仿宋_GB2312"/>
          <w:b w:val="0"/>
          <w:bCs/>
          <w:color w:val="auto"/>
          <w:sz w:val="28"/>
          <w:szCs w:val="28"/>
          <w:highlight w:val="none"/>
          <w:lang w:val="en-US" w:eastAsia="zh-CN"/>
        </w:rPr>
        <w:t>达标率为</w:t>
      </w:r>
      <w:r>
        <w:rPr>
          <w:rFonts w:hint="eastAsia" w:eastAsia="仿宋_GB2312"/>
          <w:b w:val="0"/>
          <w:bCs/>
          <w:color w:val="auto"/>
          <w:sz w:val="28"/>
          <w:szCs w:val="28"/>
          <w:highlight w:val="none"/>
          <w:lang w:val="en-US" w:eastAsia="zh-CN"/>
        </w:rPr>
        <w:t>100</w:t>
      </w:r>
      <w:r>
        <w:rPr>
          <w:rFonts w:hint="eastAsia" w:ascii="仿宋_GB2312" w:hAnsi="宋体" w:eastAsia="仿宋_GB2312"/>
          <w:b w:val="0"/>
          <w:bCs/>
          <w:color w:val="auto"/>
          <w:sz w:val="28"/>
          <w:highlight w:val="none"/>
          <w:lang w:val="en-US" w:eastAsia="zh-CN"/>
        </w:rPr>
        <w:t>%；本市共</w:t>
      </w:r>
      <w:r>
        <w:rPr>
          <w:rFonts w:hint="eastAsia" w:eastAsia="仿宋_GB2312"/>
          <w:b w:val="0"/>
          <w:bCs/>
          <w:color w:val="auto"/>
          <w:sz w:val="28"/>
          <w:szCs w:val="28"/>
          <w:highlight w:val="none"/>
          <w:lang w:val="en-US" w:eastAsia="zh-CN"/>
        </w:rPr>
        <w:t>38</w:t>
      </w:r>
      <w:r>
        <w:rPr>
          <w:rFonts w:hint="eastAsia" w:ascii="仿宋_GB2312" w:hAnsi="宋体" w:eastAsia="仿宋_GB2312"/>
          <w:b w:val="0"/>
          <w:bCs/>
          <w:color w:val="auto"/>
          <w:sz w:val="28"/>
          <w:szCs w:val="28"/>
          <w:highlight w:val="none"/>
          <w:lang w:val="en-US" w:eastAsia="zh-CN"/>
        </w:rPr>
        <w:t>家</w:t>
      </w:r>
      <w:r>
        <w:rPr>
          <w:rFonts w:hint="eastAsia" w:ascii="仿宋_GB2312" w:hAnsi="宋体" w:eastAsia="仿宋_GB2312"/>
          <w:b w:val="0"/>
          <w:bCs/>
          <w:color w:val="auto"/>
          <w:sz w:val="28"/>
          <w:highlight w:val="none"/>
          <w:lang w:val="en-US" w:eastAsia="zh-CN"/>
        </w:rPr>
        <w:t>执行新标准的35吨以上燃煤锅炉及20吨以上的燃气、燃油、燃生物质锅炉，对其中</w:t>
      </w:r>
      <w:r>
        <w:rPr>
          <w:rFonts w:hint="eastAsia" w:eastAsia="仿宋_GB2312"/>
          <w:b w:val="0"/>
          <w:bCs/>
          <w:color w:val="auto"/>
          <w:sz w:val="28"/>
          <w:szCs w:val="28"/>
          <w:highlight w:val="none"/>
          <w:lang w:val="en-US" w:eastAsia="zh-CN"/>
        </w:rPr>
        <w:t>19</w:t>
      </w:r>
      <w:r>
        <w:rPr>
          <w:rFonts w:hint="eastAsia" w:ascii="仿宋_GB2312" w:hAnsi="宋体" w:eastAsia="仿宋_GB2312"/>
          <w:b w:val="0"/>
          <w:bCs/>
          <w:color w:val="auto"/>
          <w:sz w:val="28"/>
          <w:szCs w:val="28"/>
          <w:highlight w:val="none"/>
          <w:lang w:val="en-US" w:eastAsia="zh-CN"/>
        </w:rPr>
        <w:t>家</w:t>
      </w:r>
      <w:r>
        <w:rPr>
          <w:rFonts w:hint="eastAsia" w:ascii="仿宋_GB2312" w:hAnsi="宋体" w:eastAsia="仿宋_GB2312"/>
          <w:b w:val="0"/>
          <w:bCs/>
          <w:color w:val="auto"/>
          <w:sz w:val="28"/>
          <w:highlight w:val="none"/>
          <w:lang w:val="en-US" w:eastAsia="zh-CN"/>
        </w:rPr>
        <w:t>,开展了抽测,抽测比例为</w:t>
      </w:r>
      <w:r>
        <w:rPr>
          <w:rFonts w:hint="eastAsia" w:eastAsia="仿宋_GB2312"/>
          <w:b w:val="0"/>
          <w:bCs/>
          <w:color w:val="auto"/>
          <w:sz w:val="28"/>
          <w:szCs w:val="28"/>
          <w:highlight w:val="none"/>
          <w:lang w:val="en-US" w:eastAsia="zh-CN"/>
        </w:rPr>
        <w:t>50</w:t>
      </w:r>
      <w:r>
        <w:rPr>
          <w:rFonts w:hint="eastAsia" w:ascii="仿宋_GB2312" w:hAnsi="宋体" w:eastAsia="仿宋_GB2312"/>
          <w:b w:val="0"/>
          <w:bCs/>
          <w:color w:val="auto"/>
          <w:sz w:val="28"/>
          <w:highlight w:val="none"/>
          <w:lang w:val="en-US" w:eastAsia="zh-CN"/>
        </w:rPr>
        <w:t>%，</w:t>
      </w:r>
      <w:r>
        <w:rPr>
          <w:rFonts w:hint="eastAsia" w:ascii="仿宋_GB2312" w:hAnsi="宋体" w:eastAsia="仿宋_GB2312"/>
          <w:b w:val="0"/>
          <w:bCs/>
          <w:color w:val="auto"/>
          <w:sz w:val="28"/>
          <w:szCs w:val="28"/>
          <w:highlight w:val="none"/>
          <w:lang w:val="en-US" w:eastAsia="zh-CN"/>
        </w:rPr>
        <w:t>达标率为</w:t>
      </w:r>
      <w:r>
        <w:rPr>
          <w:rFonts w:hint="eastAsia" w:eastAsia="仿宋_GB2312"/>
          <w:b w:val="0"/>
          <w:bCs/>
          <w:color w:val="auto"/>
          <w:sz w:val="28"/>
          <w:szCs w:val="28"/>
          <w:highlight w:val="none"/>
          <w:lang w:val="en-US" w:eastAsia="zh-CN"/>
        </w:rPr>
        <w:t>100</w:t>
      </w:r>
      <w:r>
        <w:rPr>
          <w:rFonts w:hint="eastAsia" w:ascii="仿宋_GB2312" w:hAnsi="宋体" w:eastAsia="仿宋_GB2312"/>
          <w:b w:val="0"/>
          <w:bCs/>
          <w:color w:val="auto"/>
          <w:sz w:val="28"/>
          <w:highlight w:val="none"/>
          <w:lang w:val="en-US" w:eastAsia="zh-CN"/>
        </w:rPr>
        <w:t>%。</w:t>
      </w:r>
      <w:bookmarkStart w:id="0" w:name="_GoBack"/>
      <w:bookmarkEnd w:id="0"/>
    </w:p>
    <w:p w14:paraId="7B254FAF">
      <w:pPr>
        <w:numPr>
          <w:ilvl w:val="0"/>
          <w:numId w:val="1"/>
        </w:numPr>
        <w:rPr>
          <w:rFonts w:hint="eastAsia" w:ascii="仿宋_GB2312" w:hAnsi="宋体" w:eastAsia="仿宋_GB2312"/>
          <w:b/>
          <w:bCs w:val="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/>
          <w:b/>
          <w:bCs w:val="0"/>
          <w:sz w:val="28"/>
          <w:szCs w:val="28"/>
          <w:highlight w:val="none"/>
        </w:rPr>
        <w:t>废水</w:t>
      </w:r>
      <w:r>
        <w:rPr>
          <w:rFonts w:hint="eastAsia" w:ascii="仿宋_GB2312" w:hAnsi="宋体" w:eastAsia="仿宋_GB2312"/>
          <w:b/>
          <w:bCs w:val="0"/>
          <w:sz w:val="28"/>
          <w:szCs w:val="28"/>
          <w:highlight w:val="none"/>
          <w:lang w:eastAsia="zh-CN"/>
        </w:rPr>
        <w:t>（除污水处理厂）排放情况</w:t>
      </w:r>
    </w:p>
    <w:p w14:paraId="140766D0">
      <w:pPr>
        <w:rPr>
          <w:rFonts w:hint="default" w:ascii="仿宋_GB2312" w:hAnsi="宋体" w:eastAsia="仿宋_GB2312"/>
          <w:b/>
          <w:bCs w:val="0"/>
          <w:sz w:val="28"/>
          <w:highlight w:val="none"/>
          <w:lang w:val="en-US" w:eastAsia="zh-CN"/>
        </w:rPr>
      </w:pPr>
      <w:r>
        <w:rPr>
          <w:rFonts w:hint="eastAsia" w:ascii="仿宋_GB2312" w:hAnsi="宋体" w:eastAsia="仿宋_GB2312"/>
          <w:b/>
          <w:bCs w:val="0"/>
          <w:sz w:val="28"/>
          <w:highlight w:val="none"/>
          <w:lang w:val="en-US" w:eastAsia="zh-CN"/>
        </w:rPr>
        <w:t>2.1 县（区）废水排放情况</w:t>
      </w:r>
    </w:p>
    <w:p w14:paraId="6B00A9BB">
      <w:pPr>
        <w:ind w:firstLine="645"/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22个县（区）均开展了废水监测，共监测222家废水（除污水处理厂）排放企业，0家超标，超标率为0%。</w:t>
      </w:r>
    </w:p>
    <w:p w14:paraId="10E30042">
      <w:pPr>
        <w:ind w:firstLine="645"/>
        <w:rPr>
          <w:rFonts w:hint="eastAsia" w:ascii="仿宋_GB2312" w:hAnsi="宋体" w:eastAsia="仿宋_GB2312"/>
          <w:b/>
          <w:bCs w:val="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从地区监测情况来看，0个地区存在超标。</w:t>
      </w:r>
    </w:p>
    <w:p w14:paraId="0C0C007E">
      <w:pPr>
        <w:widowControl w:val="0"/>
        <w:numPr>
          <w:ilvl w:val="0"/>
          <w:numId w:val="0"/>
        </w:numPr>
        <w:jc w:val="both"/>
        <w:rPr>
          <w:rFonts w:hint="eastAsia" w:ascii="仿宋_GB2312" w:hAnsi="宋体" w:eastAsia="仿宋_GB2312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/>
          <w:b/>
          <w:bCs w:val="0"/>
          <w:sz w:val="28"/>
          <w:szCs w:val="28"/>
          <w:highlight w:val="none"/>
          <w:lang w:val="en-US" w:eastAsia="zh-CN"/>
        </w:rPr>
        <w:t>2.2 废水污染物排放情况</w:t>
      </w:r>
    </w:p>
    <w:p w14:paraId="4EF64F05">
      <w:pPr>
        <w:ind w:firstLine="645"/>
        <w:rPr>
          <w:rFonts w:hint="default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全市共监测废水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（除污水处理厂）排放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污染物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38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项，超标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项；监测企业数为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222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家，超标企业数为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家。</w:t>
      </w:r>
    </w:p>
    <w:p w14:paraId="7AA0006B">
      <w:pPr>
        <w:widowControl w:val="0"/>
        <w:numPr>
          <w:ilvl w:val="0"/>
          <w:numId w:val="0"/>
        </w:numPr>
        <w:jc w:val="both"/>
        <w:rPr>
          <w:rFonts w:hint="eastAsia" w:ascii="仿宋_GB2312" w:hAnsi="宋体" w:eastAsia="仿宋_GB2312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/>
          <w:b/>
          <w:bCs w:val="0"/>
          <w:sz w:val="28"/>
          <w:szCs w:val="28"/>
          <w:highlight w:val="none"/>
          <w:lang w:val="en-US" w:eastAsia="zh-CN"/>
        </w:rPr>
        <w:t>2.3 废水排放行业分布情况</w:t>
      </w:r>
    </w:p>
    <w:p w14:paraId="27E75CF1">
      <w:pPr>
        <w:ind w:firstLine="645"/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废水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（除污水处理厂）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监测共涉及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99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个行业，集中分布在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肉制品及副产品加工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机制纸及纸板制造、综合医院、牲畜屠宰、金属表面处理及热处理加工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棉印染精加工、中成药生产等7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个行业，占比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7%。0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个行业存在超标。</w:t>
      </w:r>
    </w:p>
    <w:p w14:paraId="6A43C9EA">
      <w:pPr>
        <w:numPr>
          <w:ilvl w:val="0"/>
          <w:numId w:val="1"/>
        </w:numPr>
        <w:rPr>
          <w:rFonts w:hint="eastAsia" w:ascii="仿宋_GB2312" w:hAnsi="宋体" w:eastAsia="仿宋_GB2312"/>
          <w:b/>
          <w:bCs w:val="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/>
          <w:b/>
          <w:bCs w:val="0"/>
          <w:sz w:val="28"/>
          <w:szCs w:val="28"/>
          <w:highlight w:val="none"/>
        </w:rPr>
        <w:t>废</w:t>
      </w:r>
      <w:r>
        <w:rPr>
          <w:rFonts w:hint="eastAsia" w:ascii="仿宋_GB2312" w:hAnsi="宋体" w:eastAsia="仿宋_GB2312"/>
          <w:b/>
          <w:bCs w:val="0"/>
          <w:sz w:val="28"/>
          <w:szCs w:val="28"/>
          <w:highlight w:val="none"/>
          <w:lang w:eastAsia="zh-CN"/>
        </w:rPr>
        <w:t>气排放情况</w:t>
      </w:r>
    </w:p>
    <w:p w14:paraId="21D08B4E">
      <w:pPr>
        <w:rPr>
          <w:rFonts w:hint="default" w:ascii="仿宋_GB2312" w:hAnsi="宋体" w:eastAsia="仿宋_GB2312"/>
          <w:b/>
          <w:bCs w:val="0"/>
          <w:sz w:val="28"/>
          <w:highlight w:val="none"/>
          <w:lang w:val="en-US" w:eastAsia="zh-CN"/>
        </w:rPr>
      </w:pPr>
      <w:r>
        <w:rPr>
          <w:rFonts w:hint="eastAsia" w:ascii="仿宋_GB2312" w:hAnsi="宋体" w:eastAsia="仿宋_GB2312"/>
          <w:b/>
          <w:bCs w:val="0"/>
          <w:sz w:val="28"/>
          <w:highlight w:val="none"/>
          <w:lang w:val="en-US" w:eastAsia="zh-CN"/>
        </w:rPr>
        <w:t>3.1 县（区）废气排放情况</w:t>
      </w:r>
    </w:p>
    <w:p w14:paraId="71FCEEAE">
      <w:pPr>
        <w:ind w:firstLine="645"/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除阜平县和白沟新城外，其他20个县（区）均开展了废气监测，共监测257家废气排放企业，0家超标。</w:t>
      </w:r>
    </w:p>
    <w:p w14:paraId="0D8EC1A5">
      <w:pPr>
        <w:ind w:firstLine="645"/>
        <w:rPr>
          <w:rFonts w:hint="eastAsia" w:ascii="仿宋_GB2312" w:hAnsi="宋体" w:eastAsia="仿宋_GB2312"/>
          <w:b/>
          <w:bCs w:val="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从地区监测情况来看，0个地区存在超标。</w:t>
      </w:r>
    </w:p>
    <w:p w14:paraId="518F7B60">
      <w:pPr>
        <w:widowControl w:val="0"/>
        <w:numPr>
          <w:ilvl w:val="0"/>
          <w:numId w:val="0"/>
        </w:numPr>
        <w:jc w:val="both"/>
        <w:rPr>
          <w:rFonts w:hint="eastAsia" w:ascii="仿宋_GB2312" w:hAnsi="宋体" w:eastAsia="仿宋_GB2312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/>
          <w:b/>
          <w:bCs w:val="0"/>
          <w:sz w:val="28"/>
          <w:szCs w:val="28"/>
          <w:highlight w:val="none"/>
          <w:lang w:val="en-US" w:eastAsia="zh-CN"/>
        </w:rPr>
        <w:t>3.2 废气污染物排放情况</w:t>
      </w:r>
    </w:p>
    <w:p w14:paraId="7AEA1F93">
      <w:pPr>
        <w:ind w:firstLine="645"/>
        <w:rPr>
          <w:rFonts w:hint="default" w:ascii="仿宋_GB2312" w:hAnsi="宋体" w:eastAsia="仿宋_GB2312"/>
          <w:b w:val="0"/>
          <w:bCs/>
          <w:sz w:val="28"/>
          <w:highlight w:val="none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全市共监测废气排放污染物51项，超标0项；监测企业数为257家，超标企业数为0家。</w:t>
      </w:r>
    </w:p>
    <w:p w14:paraId="4C7A4FA4">
      <w:pPr>
        <w:widowControl w:val="0"/>
        <w:numPr>
          <w:ilvl w:val="0"/>
          <w:numId w:val="0"/>
        </w:numPr>
        <w:jc w:val="both"/>
        <w:rPr>
          <w:rFonts w:hint="eastAsia" w:ascii="仿宋_GB2312" w:hAnsi="宋体" w:eastAsia="仿宋_GB2312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/>
          <w:b/>
          <w:bCs w:val="0"/>
          <w:sz w:val="28"/>
          <w:szCs w:val="28"/>
          <w:highlight w:val="none"/>
          <w:lang w:val="en-US" w:eastAsia="zh-CN"/>
        </w:rPr>
        <w:t>3.3 废气排放行业分布情况</w:t>
      </w:r>
    </w:p>
    <w:p w14:paraId="5CA1052E">
      <w:pPr>
        <w:ind w:firstLine="56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废气监测共涉及128个行业，集中分布在热力生产和供应、机动车燃油零售、</w:t>
      </w:r>
      <w:r>
        <w:rPr>
          <w:rFonts w:hint="default" w:ascii="仿宋_GB2312" w:hAnsi="宋体" w:eastAsia="仿宋_GB2312"/>
          <w:b w:val="0"/>
          <w:bCs/>
          <w:sz w:val="28"/>
          <w:highlight w:val="none"/>
          <w:lang w:val="en-US" w:eastAsia="zh-CN"/>
        </w:rPr>
        <w:t>包装装潢及其他印刷</w:t>
      </w:r>
      <w:r>
        <w:rPr>
          <w:rFonts w:hint="eastAsia" w:ascii="Arial" w:hAnsi="Arial"/>
          <w:color w:val="000000"/>
          <w:sz w:val="20"/>
          <w:szCs w:val="24"/>
          <w:lang w:eastAsia="zh-CN"/>
        </w:rPr>
        <w:t>、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汽车零部件及配件制造、水泥制造、黑色金属制造、塑料零件及其他塑料制品制造、铅蓄电池制造、</w:t>
      </w:r>
      <w:r>
        <w:rPr>
          <w:rFonts w:hint="default" w:ascii="仿宋_GB2312" w:hAnsi="宋体" w:eastAsia="仿宋_GB2312"/>
          <w:b w:val="0"/>
          <w:bCs/>
          <w:sz w:val="28"/>
          <w:highlight w:val="none"/>
          <w:lang w:val="en-US" w:eastAsia="zh-CN"/>
        </w:rPr>
        <w:t>纸和纸板容器制造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等9个行业，占比7%。0个行业存在超标。</w:t>
      </w:r>
    </w:p>
    <w:p w14:paraId="46DE6B15">
      <w:pPr>
        <w:numPr>
          <w:ilvl w:val="0"/>
          <w:numId w:val="1"/>
        </w:numPr>
        <w:rPr>
          <w:rFonts w:hint="eastAsia" w:ascii="仿宋_GB2312" w:hAnsi="宋体" w:eastAsia="仿宋_GB2312"/>
          <w:b/>
          <w:bCs w:val="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/>
          <w:b/>
          <w:bCs w:val="0"/>
          <w:sz w:val="28"/>
          <w:szCs w:val="28"/>
          <w:highlight w:val="none"/>
          <w:lang w:eastAsia="zh-CN"/>
        </w:rPr>
        <w:t>污水处理厂排放情况</w:t>
      </w:r>
    </w:p>
    <w:p w14:paraId="7DFDF450">
      <w:pPr>
        <w:rPr>
          <w:rFonts w:hint="default" w:ascii="仿宋_GB2312" w:hAnsi="宋体" w:eastAsia="仿宋_GB2312"/>
          <w:b/>
          <w:bCs w:val="0"/>
          <w:sz w:val="28"/>
          <w:highlight w:val="none"/>
          <w:lang w:val="en-US" w:eastAsia="zh-CN"/>
        </w:rPr>
      </w:pPr>
      <w:r>
        <w:rPr>
          <w:rFonts w:hint="eastAsia" w:ascii="仿宋_GB2312" w:hAnsi="宋体" w:eastAsia="仿宋_GB2312"/>
          <w:b/>
          <w:bCs w:val="0"/>
          <w:sz w:val="28"/>
          <w:highlight w:val="none"/>
          <w:lang w:val="en-US" w:eastAsia="zh-CN"/>
        </w:rPr>
        <w:t>4.1 县（区）污水处理厂排放情况</w:t>
      </w:r>
    </w:p>
    <w:p w14:paraId="24935404">
      <w:pPr>
        <w:ind w:firstLine="645"/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除高新区外，其他21个县（市、区）均开展了污水处理厂监测，共监测41家污水处理厂排放企业，0家超标。</w:t>
      </w:r>
    </w:p>
    <w:p w14:paraId="2E3FE012">
      <w:pPr>
        <w:ind w:firstLine="645"/>
        <w:rPr>
          <w:rFonts w:hint="eastAsia" w:ascii="仿宋_GB2312" w:hAnsi="宋体" w:eastAsia="仿宋_GB2312"/>
          <w:b/>
          <w:bCs w:val="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从地区监测情况来看，0个地区存在超标。</w:t>
      </w:r>
    </w:p>
    <w:p w14:paraId="05483993">
      <w:pPr>
        <w:widowControl w:val="0"/>
        <w:numPr>
          <w:ilvl w:val="0"/>
          <w:numId w:val="0"/>
        </w:numPr>
        <w:jc w:val="both"/>
        <w:rPr>
          <w:rFonts w:hint="eastAsia" w:ascii="仿宋_GB2312" w:hAnsi="宋体" w:eastAsia="仿宋_GB2312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/>
          <w:b/>
          <w:bCs w:val="0"/>
          <w:sz w:val="28"/>
          <w:szCs w:val="28"/>
          <w:highlight w:val="none"/>
          <w:lang w:val="en-US" w:eastAsia="zh-CN"/>
        </w:rPr>
        <w:t>4.2 污水处理厂污染物排放情况</w:t>
      </w:r>
    </w:p>
    <w:p w14:paraId="30557DAE"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default" w:ascii="仿宋_GB2312" w:hAnsi="宋体" w:eastAsia="仿宋_GB2312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全市共监测污水处理厂排放污染物19项，超标0项；监测企业数为41家，超标企业数为0家。</w:t>
      </w:r>
    </w:p>
    <w:p w14:paraId="104D3C86">
      <w:pPr>
        <w:numPr>
          <w:ilvl w:val="0"/>
          <w:numId w:val="1"/>
        </w:numPr>
        <w:rPr>
          <w:rFonts w:hint="eastAsia" w:ascii="仿宋_GB2312" w:hAnsi="宋体" w:eastAsia="仿宋_GB2312"/>
          <w:b/>
          <w:bCs w:val="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/>
          <w:b/>
          <w:bCs w:val="0"/>
          <w:sz w:val="28"/>
          <w:szCs w:val="28"/>
          <w:highlight w:val="none"/>
          <w:lang w:eastAsia="zh-CN"/>
        </w:rPr>
        <w:t>土壤排放情况</w:t>
      </w:r>
    </w:p>
    <w:p w14:paraId="4D48B5EA">
      <w:pPr>
        <w:rPr>
          <w:rFonts w:hint="default" w:ascii="仿宋_GB2312" w:hAnsi="宋体" w:eastAsia="仿宋_GB2312"/>
          <w:b/>
          <w:bCs w:val="0"/>
          <w:sz w:val="28"/>
          <w:highlight w:val="none"/>
          <w:lang w:val="en-US" w:eastAsia="zh-CN"/>
        </w:rPr>
      </w:pPr>
      <w:r>
        <w:rPr>
          <w:rFonts w:hint="eastAsia" w:ascii="仿宋_GB2312" w:hAnsi="宋体" w:eastAsia="仿宋_GB2312"/>
          <w:b/>
          <w:bCs w:val="0"/>
          <w:sz w:val="28"/>
          <w:highlight w:val="none"/>
          <w:lang w:val="en-US" w:eastAsia="zh-CN"/>
        </w:rPr>
        <w:t>5.1 县（区）土壤排放情况</w:t>
      </w:r>
    </w:p>
    <w:p w14:paraId="2AF5B513">
      <w:pPr>
        <w:ind w:firstLine="645"/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除博野县、涞源县、望都县、阜平县外，其他18个县（市、区）均开展了土壤监测，共监测78家土壤排放企业，0家超标。</w:t>
      </w:r>
    </w:p>
    <w:p w14:paraId="6C389A2A">
      <w:pPr>
        <w:ind w:firstLine="645"/>
        <w:rPr>
          <w:rFonts w:hint="eastAsia" w:ascii="仿宋_GB2312" w:hAnsi="宋体" w:eastAsia="仿宋_GB2312"/>
          <w:b/>
          <w:bCs w:val="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从地区监测情况来看，0个地区存在超标。</w:t>
      </w:r>
    </w:p>
    <w:p w14:paraId="307E5245">
      <w:pPr>
        <w:widowControl w:val="0"/>
        <w:numPr>
          <w:ilvl w:val="0"/>
          <w:numId w:val="0"/>
        </w:numPr>
        <w:jc w:val="both"/>
        <w:rPr>
          <w:rFonts w:hint="eastAsia" w:ascii="仿宋_GB2312" w:hAnsi="宋体" w:eastAsia="仿宋_GB2312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/>
          <w:b/>
          <w:bCs w:val="0"/>
          <w:sz w:val="28"/>
          <w:szCs w:val="28"/>
          <w:highlight w:val="none"/>
          <w:lang w:val="en-US" w:eastAsia="zh-CN"/>
        </w:rPr>
        <w:t>5.2 土壤污染物排放情况</w:t>
      </w:r>
    </w:p>
    <w:p w14:paraId="165B5AAD">
      <w:pPr>
        <w:ind w:firstLine="645"/>
        <w:rPr>
          <w:rFonts w:hint="default" w:ascii="仿宋_GB2312" w:hAnsi="宋体" w:eastAsia="仿宋_GB2312"/>
          <w:b w:val="0"/>
          <w:bCs/>
          <w:sz w:val="28"/>
          <w:highlight w:val="none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全市共监测土壤排放污染物89项，超标0项；监测企业数为78家，超标企业数为0家。</w:t>
      </w:r>
    </w:p>
    <w:p w14:paraId="4B840C05">
      <w:pPr>
        <w:widowControl w:val="0"/>
        <w:numPr>
          <w:ilvl w:val="0"/>
          <w:numId w:val="0"/>
        </w:numPr>
        <w:jc w:val="both"/>
        <w:rPr>
          <w:rFonts w:hint="eastAsia" w:ascii="仿宋_GB2312" w:hAnsi="宋体" w:eastAsia="仿宋_GB2312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/>
          <w:b/>
          <w:bCs w:val="0"/>
          <w:sz w:val="28"/>
          <w:szCs w:val="28"/>
          <w:highlight w:val="none"/>
          <w:lang w:val="en-US" w:eastAsia="zh-CN"/>
        </w:rPr>
        <w:t>5.3 土壤排放行业分布情况</w:t>
      </w:r>
    </w:p>
    <w:p w14:paraId="018AD641">
      <w:pPr>
        <w:numPr>
          <w:ilvl w:val="0"/>
          <w:numId w:val="0"/>
        </w:numPr>
        <w:ind w:firstLine="560" w:firstLineChars="200"/>
        <w:rPr>
          <w:rFonts w:hint="eastAsia" w:eastAsia="仿宋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土壤监测共涉及43个行业，集中分布在金属表面处理及热处理加工、危险废物治理、铅蓄电池制造、环境卫生管理、污水处理及其再生利用等5个行业，占比12%。0个行业存在超标。</w:t>
      </w:r>
    </w:p>
    <w:p w14:paraId="5942FF83">
      <w:pPr>
        <w:numPr>
          <w:ilvl w:val="0"/>
          <w:numId w:val="1"/>
        </w:numPr>
        <w:rPr>
          <w:rFonts w:hint="eastAsia" w:ascii="仿宋_GB2312" w:hAnsi="宋体" w:eastAsia="仿宋_GB2312"/>
          <w:b/>
          <w:bCs w:val="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/>
          <w:b/>
          <w:bCs w:val="0"/>
          <w:sz w:val="28"/>
          <w:szCs w:val="28"/>
          <w:highlight w:val="none"/>
          <w:lang w:eastAsia="zh-CN"/>
        </w:rPr>
        <w:t>噪声排放情况</w:t>
      </w:r>
    </w:p>
    <w:p w14:paraId="4F449F95">
      <w:pPr>
        <w:rPr>
          <w:rFonts w:hint="default" w:ascii="仿宋_GB2312" w:hAnsi="宋体" w:eastAsia="仿宋_GB2312"/>
          <w:b/>
          <w:bCs w:val="0"/>
          <w:sz w:val="28"/>
          <w:highlight w:val="none"/>
          <w:lang w:val="en-US" w:eastAsia="zh-CN"/>
        </w:rPr>
      </w:pPr>
      <w:r>
        <w:rPr>
          <w:rFonts w:hint="eastAsia" w:ascii="仿宋_GB2312" w:hAnsi="宋体" w:eastAsia="仿宋_GB2312"/>
          <w:b/>
          <w:bCs w:val="0"/>
          <w:sz w:val="28"/>
          <w:highlight w:val="none"/>
          <w:lang w:val="en-US" w:eastAsia="zh-CN"/>
        </w:rPr>
        <w:t>6.1 县（区）噪声排放情况</w:t>
      </w:r>
    </w:p>
    <w:p w14:paraId="05863066">
      <w:pPr>
        <w:ind w:firstLine="645"/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安国市、高碑店市、莲池区、唐县、望都县、涿州市6个县（市、区）开展了噪声监测，共监测32家噪声排放企业。</w:t>
      </w:r>
    </w:p>
    <w:p w14:paraId="6582CFFA">
      <w:pPr>
        <w:ind w:firstLine="645"/>
        <w:rPr>
          <w:rFonts w:hint="eastAsia" w:ascii="仿宋_GB2312" w:hAnsi="宋体" w:eastAsia="仿宋_GB2312"/>
          <w:b/>
          <w:bCs w:val="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从地区监测情况来看，0个地区存在超标。</w:t>
      </w:r>
    </w:p>
    <w:p w14:paraId="1D70B625">
      <w:pPr>
        <w:widowControl w:val="0"/>
        <w:numPr>
          <w:ilvl w:val="0"/>
          <w:numId w:val="0"/>
        </w:numPr>
        <w:jc w:val="both"/>
        <w:rPr>
          <w:rFonts w:hint="eastAsia" w:ascii="仿宋_GB2312" w:hAnsi="宋体" w:eastAsia="仿宋_GB2312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/>
          <w:b/>
          <w:bCs w:val="0"/>
          <w:sz w:val="28"/>
          <w:szCs w:val="28"/>
          <w:highlight w:val="none"/>
          <w:lang w:val="en-US" w:eastAsia="zh-CN"/>
        </w:rPr>
        <w:t>6.2 噪声污染物排放情况</w:t>
      </w:r>
    </w:p>
    <w:p w14:paraId="41936F28"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default" w:ascii="仿宋_GB2312" w:hAnsi="宋体" w:eastAsia="仿宋_GB2312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全市共监测噪声排放污染物1项，超标0项；监测企业数为32家，超标企业数为0家。</w:t>
      </w:r>
    </w:p>
    <w:p w14:paraId="5FDE439B">
      <w:pPr>
        <w:widowControl w:val="0"/>
        <w:numPr>
          <w:ilvl w:val="0"/>
          <w:numId w:val="0"/>
        </w:numPr>
        <w:jc w:val="both"/>
        <w:rPr>
          <w:rFonts w:hint="eastAsia" w:ascii="仿宋_GB2312" w:hAnsi="宋体" w:eastAsia="仿宋_GB2312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/>
          <w:b/>
          <w:bCs w:val="0"/>
          <w:sz w:val="28"/>
          <w:szCs w:val="28"/>
          <w:highlight w:val="none"/>
          <w:lang w:val="en-US" w:eastAsia="zh-CN"/>
        </w:rPr>
        <w:t>6.3 噪声排放行业分布情况</w:t>
      </w:r>
    </w:p>
    <w:p w14:paraId="4B056B1B"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噪声监测共涉及26个行业，集中分布在中成药生产、黑色金属制造、机动车燃油零售、</w:t>
      </w:r>
      <w:r>
        <w:rPr>
          <w:rFonts w:hint="default" w:ascii="仿宋_GB2312" w:hAnsi="宋体" w:eastAsia="仿宋_GB2312"/>
          <w:b w:val="0"/>
          <w:bCs/>
          <w:sz w:val="28"/>
          <w:highlight w:val="none"/>
          <w:lang w:val="en-US" w:eastAsia="zh-CN"/>
        </w:rPr>
        <w:t>肉制品及副产品加工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等4个行业，占比15%。0个行业存在超标。</w:t>
      </w:r>
    </w:p>
    <w:p w14:paraId="73E377E1"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宋体" w:eastAsia="仿宋_GB2312"/>
          <w:b/>
          <w:sz w:val="28"/>
          <w:lang w:eastAsia="zh-CN"/>
        </w:rPr>
      </w:pPr>
      <w:r>
        <w:rPr>
          <w:rFonts w:hint="eastAsia" w:ascii="仿宋_GB2312" w:hAnsi="宋体" w:eastAsia="仿宋_GB2312"/>
          <w:b/>
          <w:sz w:val="28"/>
          <w:lang w:eastAsia="zh-CN"/>
        </w:rPr>
        <w:t>复测排污单位情况</w:t>
      </w:r>
    </w:p>
    <w:p w14:paraId="7EC4A1E3">
      <w:pPr>
        <w:numPr>
          <w:ilvl w:val="0"/>
          <w:numId w:val="0"/>
        </w:numPr>
        <w:ind w:leftChars="0" w:firstLine="560" w:firstLineChars="200"/>
        <w:rPr>
          <w:rFonts w:hint="eastAsia" w:ascii="仿宋_GB2312" w:hAnsi="宋体" w:eastAsia="仿宋_GB2312"/>
          <w:b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2021年复测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hAnsi="宋体" w:eastAsia="仿宋_GB2312"/>
          <w:sz w:val="28"/>
        </w:rPr>
        <w:t>家</w:t>
      </w:r>
      <w:r>
        <w:rPr>
          <w:rFonts w:hint="eastAsia" w:ascii="仿宋_GB2312" w:hAnsi="宋体" w:eastAsia="仿宋_GB2312"/>
          <w:sz w:val="28"/>
          <w:lang w:val="en-US" w:eastAsia="zh-CN"/>
        </w:rPr>
        <w:t>。</w:t>
      </w:r>
    </w:p>
    <w:p w14:paraId="6D88AA09"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宋体" w:eastAsia="仿宋_GB2312"/>
          <w:b/>
          <w:sz w:val="28"/>
          <w:lang w:eastAsia="zh-CN"/>
        </w:rPr>
      </w:pPr>
      <w:r>
        <w:rPr>
          <w:rFonts w:hint="eastAsia" w:ascii="仿宋_GB2312" w:hAnsi="宋体" w:eastAsia="仿宋_GB2312" w:cs="Times New Roman"/>
          <w:b/>
          <w:bCs w:val="0"/>
          <w:kern w:val="2"/>
          <w:sz w:val="28"/>
          <w:szCs w:val="24"/>
          <w:lang w:val="en-US" w:eastAsia="zh-CN" w:bidi="ar-SA"/>
        </w:rPr>
        <w:t>问题与建议</w:t>
      </w:r>
    </w:p>
    <w:p w14:paraId="67921003">
      <w:pPr>
        <w:numPr>
          <w:ilvl w:val="0"/>
          <w:numId w:val="0"/>
        </w:numPr>
        <w:ind w:leftChars="0"/>
        <w:rPr>
          <w:rFonts w:hint="eastAsia" w:ascii="仿宋_GB2312" w:hAnsi="宋体" w:eastAsia="仿宋_GB2312" w:cs="Times New Roman"/>
          <w:b/>
          <w:bCs w:val="0"/>
          <w:kern w:val="2"/>
          <w:sz w:val="28"/>
          <w:szCs w:val="24"/>
          <w:lang w:val="en-US" w:eastAsia="zh-CN" w:bidi="ar-SA"/>
        </w:rPr>
      </w:pPr>
      <w:r>
        <w:rPr>
          <w:rFonts w:hint="eastAsia" w:ascii="仿宋_GB2312" w:hAnsi="宋体" w:eastAsia="仿宋_GB2312" w:cs="Times New Roman"/>
          <w:b/>
          <w:bCs w:val="0"/>
          <w:kern w:val="2"/>
          <w:sz w:val="28"/>
          <w:szCs w:val="24"/>
          <w:lang w:val="en-US" w:eastAsia="zh-CN" w:bidi="ar-SA"/>
        </w:rPr>
        <w:t>8.1 执法监测存在主要问题</w:t>
      </w:r>
    </w:p>
    <w:p w14:paraId="5EF7FB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仿宋_GB2312" w:hAnsi="宋体" w:eastAsia="仿宋_GB2312" w:cs="Times New Roman"/>
          <w:b/>
          <w:bCs w:val="0"/>
          <w:kern w:val="2"/>
          <w:sz w:val="28"/>
          <w:szCs w:val="24"/>
          <w:lang w:val="en-US" w:eastAsia="zh-CN" w:bidi="ar-SA"/>
        </w:rPr>
      </w:pPr>
      <w:r>
        <w:rPr>
          <w:rFonts w:hint="eastAsia" w:ascii="仿宋_GB2312" w:hAnsi="宋体" w:eastAsia="仿宋_GB2312"/>
          <w:sz w:val="28"/>
          <w:lang w:val="en-US" w:eastAsia="zh-CN"/>
        </w:rPr>
        <w:t>数据报送不及时。</w:t>
      </w:r>
    </w:p>
    <w:p w14:paraId="7604B89C">
      <w:pPr>
        <w:numPr>
          <w:ilvl w:val="0"/>
          <w:numId w:val="0"/>
        </w:numPr>
        <w:ind w:leftChars="0"/>
        <w:rPr>
          <w:rFonts w:hint="eastAsia" w:ascii="仿宋_GB2312" w:hAnsi="宋体" w:eastAsia="仿宋_GB2312" w:cs="Times New Roman"/>
          <w:b/>
          <w:bCs w:val="0"/>
          <w:kern w:val="2"/>
          <w:sz w:val="28"/>
          <w:szCs w:val="24"/>
          <w:lang w:val="en-US" w:eastAsia="zh-CN" w:bidi="ar-SA"/>
        </w:rPr>
      </w:pPr>
      <w:r>
        <w:rPr>
          <w:rFonts w:hint="eastAsia" w:ascii="仿宋_GB2312" w:hAnsi="宋体" w:eastAsia="仿宋_GB2312" w:cs="Times New Roman"/>
          <w:b/>
          <w:bCs w:val="0"/>
          <w:kern w:val="2"/>
          <w:sz w:val="28"/>
          <w:szCs w:val="24"/>
          <w:lang w:val="en-US" w:eastAsia="zh-CN" w:bidi="ar-SA"/>
        </w:rPr>
        <w:t>8.2 执法监测发现的污染源排放及监管问题</w:t>
      </w:r>
    </w:p>
    <w:p w14:paraId="3D3888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仿宋_GB2312" w:hAnsi="宋体" w:eastAsia="仿宋_GB2312" w:cs="Times New Roman"/>
          <w:b/>
          <w:bCs w:val="0"/>
          <w:kern w:val="2"/>
          <w:sz w:val="28"/>
          <w:szCs w:val="24"/>
          <w:lang w:val="en-US" w:eastAsia="zh-CN" w:bidi="ar-SA"/>
        </w:rPr>
      </w:pPr>
      <w:r>
        <w:rPr>
          <w:rFonts w:hint="eastAsia" w:ascii="仿宋_GB2312" w:hAnsi="宋体" w:eastAsia="仿宋_GB2312"/>
          <w:sz w:val="28"/>
          <w:lang w:val="en-US" w:eastAsia="zh-CN"/>
        </w:rPr>
        <w:t>无。</w:t>
      </w:r>
    </w:p>
    <w:p w14:paraId="137430F7">
      <w:pPr>
        <w:numPr>
          <w:ilvl w:val="0"/>
          <w:numId w:val="0"/>
        </w:numPr>
        <w:ind w:leftChars="0"/>
        <w:rPr>
          <w:rFonts w:hint="eastAsia" w:ascii="仿宋_GB2312" w:hAnsi="宋体" w:eastAsia="仿宋_GB2312" w:cs="Times New Roman"/>
          <w:b/>
          <w:bCs w:val="0"/>
          <w:kern w:val="2"/>
          <w:sz w:val="28"/>
          <w:szCs w:val="24"/>
          <w:lang w:val="en-US" w:eastAsia="zh-CN" w:bidi="ar-SA"/>
        </w:rPr>
      </w:pPr>
      <w:r>
        <w:rPr>
          <w:rFonts w:hint="eastAsia" w:ascii="仿宋_GB2312" w:hAnsi="宋体" w:eastAsia="仿宋_GB2312" w:cs="Times New Roman"/>
          <w:b/>
          <w:bCs w:val="0"/>
          <w:kern w:val="2"/>
          <w:sz w:val="28"/>
          <w:szCs w:val="24"/>
          <w:lang w:val="en-US" w:eastAsia="zh-CN" w:bidi="ar-SA"/>
        </w:rPr>
        <w:t>8.3 针对存在问题提出针对性意见</w:t>
      </w:r>
    </w:p>
    <w:p w14:paraId="58818E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default" w:ascii="仿宋_GB2312" w:hAnsi="宋体" w:eastAsia="仿宋_GB2312" w:cs="Times New Roman"/>
          <w:b/>
          <w:bCs w:val="0"/>
          <w:kern w:val="2"/>
          <w:sz w:val="28"/>
          <w:szCs w:val="24"/>
          <w:lang w:val="en-US" w:eastAsia="zh-CN" w:bidi="ar-SA"/>
        </w:rPr>
      </w:pPr>
      <w:r>
        <w:rPr>
          <w:rFonts w:hint="eastAsia" w:ascii="仿宋_GB2312" w:hAnsi="宋体" w:eastAsia="仿宋_GB2312"/>
          <w:sz w:val="28"/>
          <w:lang w:val="en-US" w:eastAsia="zh-CN"/>
        </w:rPr>
        <w:t>在出具报告后五个工作日内将数据录入“</w:t>
      </w:r>
      <w:r>
        <w:rPr>
          <w:rFonts w:hint="default" w:ascii="仿宋_GB2312" w:hAnsi="宋体" w:eastAsia="仿宋_GB2312"/>
          <w:sz w:val="28"/>
          <w:lang w:val="en-US" w:eastAsia="zh-CN"/>
        </w:rPr>
        <w:t>全国污染源监测信息管理与共享平台</w:t>
      </w:r>
      <w:r>
        <w:rPr>
          <w:rFonts w:hint="eastAsia" w:ascii="仿宋_GB2312" w:hAnsi="宋体" w:eastAsia="仿宋_GB2312"/>
          <w:sz w:val="28"/>
          <w:lang w:val="en-US" w:eastAsia="zh-CN"/>
        </w:rPr>
        <w:t>”。</w:t>
      </w:r>
    </w:p>
    <w:p w14:paraId="13FC4159"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</w:p>
    <w:p w14:paraId="014FC514"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AndChars" w:linePitch="312" w:charSpace="0"/>
        </w:sectPr>
      </w:pPr>
    </w:p>
    <w:p w14:paraId="2DD7E797">
      <w:pPr>
        <w:spacing w:line="600" w:lineRule="exact"/>
        <w:ind w:firstLine="560" w:firstLineChars="200"/>
        <w:jc w:val="center"/>
        <w:rPr>
          <w:rFonts w:hint="eastAsia" w:ascii="仿宋_GB2312" w:hAnsi="宋体" w:eastAsia="仿宋_GB2312"/>
          <w:sz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附表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1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2021年发证企业执法监测情况</w:t>
      </w:r>
    </w:p>
    <w:tbl>
      <w:tblPr>
        <w:tblStyle w:val="8"/>
        <w:tblW w:w="1483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"/>
        <w:gridCol w:w="1107"/>
        <w:gridCol w:w="1204"/>
        <w:gridCol w:w="1619"/>
        <w:gridCol w:w="1126"/>
        <w:gridCol w:w="825"/>
        <w:gridCol w:w="810"/>
        <w:gridCol w:w="705"/>
        <w:gridCol w:w="705"/>
        <w:gridCol w:w="690"/>
        <w:gridCol w:w="750"/>
        <w:gridCol w:w="915"/>
        <w:gridCol w:w="840"/>
        <w:gridCol w:w="870"/>
        <w:gridCol w:w="840"/>
        <w:gridCol w:w="870"/>
      </w:tblGrid>
      <w:tr w14:paraId="2270D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6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E2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行政区划(市)</w:t>
            </w:r>
          </w:p>
        </w:tc>
        <w:tc>
          <w:tcPr>
            <w:tcW w:w="110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43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发证企业数量</w:t>
            </w:r>
          </w:p>
        </w:tc>
        <w:tc>
          <w:tcPr>
            <w:tcW w:w="120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BA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2021年监测数量</w:t>
            </w:r>
          </w:p>
        </w:tc>
        <w:tc>
          <w:tcPr>
            <w:tcW w:w="161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FD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2021年监测涉废气VOCs企业数量</w:t>
            </w:r>
          </w:p>
        </w:tc>
        <w:tc>
          <w:tcPr>
            <w:tcW w:w="195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76E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监测废水（不含污水处理厂）企业数量</w:t>
            </w:r>
          </w:p>
        </w:tc>
        <w:tc>
          <w:tcPr>
            <w:tcW w:w="15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7C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监测废气企业数量</w:t>
            </w:r>
          </w:p>
        </w:tc>
        <w:tc>
          <w:tcPr>
            <w:tcW w:w="13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BCB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污水处理厂数量</w:t>
            </w:r>
          </w:p>
        </w:tc>
        <w:tc>
          <w:tcPr>
            <w:tcW w:w="16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256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监测无组织企业数量</w:t>
            </w:r>
          </w:p>
        </w:tc>
        <w:tc>
          <w:tcPr>
            <w:tcW w:w="17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9A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监测土壤企业数量</w:t>
            </w:r>
          </w:p>
        </w:tc>
        <w:tc>
          <w:tcPr>
            <w:tcW w:w="17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EB2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监测噪声企业数量</w:t>
            </w:r>
          </w:p>
        </w:tc>
      </w:tr>
      <w:tr w14:paraId="66EDE5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52A25"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8755F"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1BB48"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74925"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723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2021年开展家数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98E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达标率（%）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408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2021年开展家数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CF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达标率（%）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DE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2021年开展家数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98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达标率（%）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94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2021年开展家数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67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达标率（%）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4E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2021年开展家数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12B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达标率（%）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AA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2021年开展家数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0F1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达标率（%）</w:t>
            </w:r>
          </w:p>
        </w:tc>
      </w:tr>
      <w:tr w14:paraId="73A800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F2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保定市</w:t>
            </w:r>
          </w:p>
        </w:tc>
        <w:tc>
          <w:tcPr>
            <w:tcW w:w="1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236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3451</w:t>
            </w:r>
          </w:p>
        </w:tc>
        <w:tc>
          <w:tcPr>
            <w:tcW w:w="1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8F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486</w:t>
            </w:r>
          </w:p>
        </w:tc>
        <w:tc>
          <w:tcPr>
            <w:tcW w:w="16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019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129</w:t>
            </w:r>
          </w:p>
        </w:tc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977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222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215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03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233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4AA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A82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41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761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100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66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164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74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100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662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78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65A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100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BE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32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35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100</w:t>
            </w:r>
          </w:p>
        </w:tc>
      </w:tr>
    </w:tbl>
    <w:p w14:paraId="5D70C537">
      <w:pPr>
        <w:spacing w:line="600" w:lineRule="exact"/>
        <w:ind w:firstLine="560" w:firstLineChars="200"/>
        <w:jc w:val="both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eastAsia="仿宋_GB2312" w:cs="Times New Roman"/>
          <w:sz w:val="28"/>
          <w:szCs w:val="28"/>
          <w:lang w:val="en-US" w:eastAsia="zh-CN"/>
        </w:rPr>
        <w:t>附表2 2021年执法</w:t>
      </w:r>
      <w:r>
        <w:rPr>
          <w:rFonts w:hint="eastAsia" w:ascii="仿宋_GB2312" w:hAnsi="宋体" w:eastAsia="仿宋_GB2312"/>
          <w:sz w:val="28"/>
          <w:lang w:eastAsia="zh-CN"/>
        </w:rPr>
        <w:t>监测</w:t>
      </w:r>
      <w:r>
        <w:rPr>
          <w:rFonts w:hint="eastAsia" w:ascii="仿宋_GB2312" w:hAnsi="宋体" w:eastAsia="仿宋_GB2312"/>
          <w:sz w:val="28"/>
        </w:rPr>
        <w:t>超标</w:t>
      </w:r>
      <w:r>
        <w:rPr>
          <w:rFonts w:hint="eastAsia" w:ascii="仿宋_GB2312" w:hAnsi="宋体" w:eastAsia="仿宋_GB2312"/>
          <w:sz w:val="28"/>
          <w:lang w:eastAsia="zh-CN"/>
        </w:rPr>
        <w:t>结果（分为（废水（不含污水处理厂）、废气、污水处理厂、噪声、土壤、其他），以下项目为必填项目，可以加其他内容。</w:t>
      </w:r>
    </w:p>
    <w:p w14:paraId="4C8FE089">
      <w:pPr>
        <w:spacing w:line="600" w:lineRule="exact"/>
        <w:ind w:firstLine="560" w:firstLineChars="200"/>
        <w:jc w:val="both"/>
        <w:rPr>
          <w:rFonts w:hint="default" w:ascii="仿宋_GB2312" w:hAnsi="宋体" w:eastAsia="仿宋_GB2312"/>
          <w:sz w:val="28"/>
          <w:lang w:val="en-US" w:eastAsia="zh-CN"/>
        </w:rPr>
      </w:pPr>
      <w:r>
        <w:rPr>
          <w:rFonts w:hint="eastAsia" w:ascii="仿宋_GB2312" w:hAnsi="宋体" w:eastAsia="仿宋_GB2312"/>
          <w:sz w:val="28"/>
          <w:lang w:val="en-US" w:eastAsia="zh-CN"/>
        </w:rPr>
        <w:t>无超标。</w:t>
      </w:r>
    </w:p>
    <w:p w14:paraId="7A37A9AD"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val="en-US" w:eastAsia="zh-CN"/>
        </w:rPr>
      </w:pPr>
      <w:r>
        <w:rPr>
          <w:rFonts w:hint="eastAsia" w:ascii="仿宋_GB2312" w:hAnsi="宋体" w:eastAsia="仿宋_GB2312"/>
          <w:sz w:val="28"/>
        </w:rPr>
        <w:t>附表</w:t>
      </w:r>
      <w:r>
        <w:rPr>
          <w:rFonts w:hint="eastAsia" w:ascii="仿宋_GB2312" w:hAnsi="宋体" w:eastAsia="仿宋_GB2312"/>
          <w:sz w:val="28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</w:rPr>
        <w:t>：</w:t>
      </w:r>
      <w:r>
        <w:rPr>
          <w:rFonts w:hint="eastAsia" w:ascii="仿宋_GB2312" w:hAnsi="宋体" w:eastAsia="仿宋_GB2312"/>
          <w:sz w:val="28"/>
          <w:lang w:eastAsia="zh-CN"/>
        </w:rPr>
        <w:t>执法</w:t>
      </w:r>
      <w:r>
        <w:rPr>
          <w:rFonts w:hint="eastAsia" w:ascii="仿宋_GB2312" w:hAnsi="宋体" w:eastAsia="仿宋_GB2312"/>
          <w:sz w:val="28"/>
        </w:rPr>
        <w:t>监测</w:t>
      </w:r>
      <w:r>
        <w:rPr>
          <w:rFonts w:hint="eastAsia" w:ascii="仿宋_GB2312" w:hAnsi="宋体" w:eastAsia="仿宋_GB2312"/>
          <w:sz w:val="28"/>
          <w:lang w:val="en-US" w:eastAsia="zh-CN"/>
        </w:rPr>
        <w:t>行业排放达标情况</w:t>
      </w:r>
    </w:p>
    <w:p w14:paraId="0974F58C">
      <w:pPr>
        <w:spacing w:line="600" w:lineRule="exact"/>
        <w:ind w:firstLine="560" w:firstLineChars="200"/>
        <w:jc w:val="center"/>
        <w:rPr>
          <w:rFonts w:hint="eastAsia" w:ascii="仿宋_GB2312" w:hAnsi="宋体" w:eastAsia="仿宋_GB2312"/>
          <w:sz w:val="28"/>
          <w:lang w:val="en-US" w:eastAsia="zh-CN"/>
        </w:rPr>
      </w:pPr>
      <w:r>
        <w:rPr>
          <w:rFonts w:hint="eastAsia" w:eastAsia="仿宋_GB2312"/>
          <w:sz w:val="28"/>
          <w:szCs w:val="28"/>
          <w:lang w:eastAsia="zh-CN"/>
        </w:rPr>
        <w:t>2021年</w:t>
      </w:r>
      <w:r>
        <w:rPr>
          <w:rFonts w:hint="eastAsia" w:ascii="仿宋_GB2312" w:hAnsi="宋体" w:eastAsia="仿宋_GB2312"/>
          <w:sz w:val="28"/>
          <w:lang w:eastAsia="zh-CN"/>
        </w:rPr>
        <w:t>废水排放行业达标情况</w:t>
      </w:r>
    </w:p>
    <w:tbl>
      <w:tblPr>
        <w:tblStyle w:val="8"/>
        <w:tblW w:w="8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"/>
        <w:gridCol w:w="3158"/>
        <w:gridCol w:w="1916"/>
        <w:gridCol w:w="2056"/>
      </w:tblGrid>
      <w:tr w14:paraId="60527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73983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2911C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行业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923E4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数量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30D4E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达标率</w:t>
            </w:r>
          </w:p>
        </w:tc>
      </w:tr>
      <w:tr w14:paraId="36797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11101F5A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27EEC9B6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2221|机制纸及纸板制造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DD15C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9C7AA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521F6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32183616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0EE4B333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361|汽车整车制造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2211F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71713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0CAF1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02565AD9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6E682BE9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2664|文化用信息化学品制造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D274B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FE510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08A64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57DDAB90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</w:t>
            </w:r>
          </w:p>
        </w:tc>
        <w:tc>
          <w:tcPr>
            <w:tcW w:w="3158" w:type="dxa"/>
            <w:shd w:val="clear" w:color="auto" w:fill="auto"/>
            <w:vAlign w:val="top"/>
          </w:tcPr>
          <w:p w14:paraId="766BE02A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1442|乳粉制造</w:t>
            </w:r>
          </w:p>
        </w:tc>
        <w:tc>
          <w:tcPr>
            <w:tcW w:w="1916" w:type="dxa"/>
            <w:shd w:val="clear" w:color="auto" w:fill="auto"/>
          </w:tcPr>
          <w:p w14:paraId="24F627C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48D689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60C35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12C75D9F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</w:t>
            </w:r>
          </w:p>
        </w:tc>
        <w:tc>
          <w:tcPr>
            <w:tcW w:w="3158" w:type="dxa"/>
            <w:shd w:val="clear" w:color="auto" w:fill="auto"/>
            <w:vAlign w:val="top"/>
          </w:tcPr>
          <w:p w14:paraId="05311856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144|乳制品制造</w:t>
            </w:r>
          </w:p>
        </w:tc>
        <w:tc>
          <w:tcPr>
            <w:tcW w:w="1916" w:type="dxa"/>
            <w:shd w:val="clear" w:color="auto" w:fill="auto"/>
          </w:tcPr>
          <w:p w14:paraId="2FEDFE2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65F1D7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53D39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29D43A85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</w:t>
            </w:r>
          </w:p>
        </w:tc>
        <w:tc>
          <w:tcPr>
            <w:tcW w:w="3158" w:type="dxa"/>
            <w:shd w:val="clear" w:color="auto" w:fill="auto"/>
            <w:vAlign w:val="top"/>
          </w:tcPr>
          <w:p w14:paraId="4FC96303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1353|肉制品及副产品加工</w:t>
            </w:r>
          </w:p>
        </w:tc>
        <w:tc>
          <w:tcPr>
            <w:tcW w:w="1916" w:type="dxa"/>
            <w:shd w:val="clear" w:color="auto" w:fill="auto"/>
          </w:tcPr>
          <w:p w14:paraId="3D016881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14:paraId="02252EC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03FB4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16C03497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</w:t>
            </w:r>
          </w:p>
        </w:tc>
        <w:tc>
          <w:tcPr>
            <w:tcW w:w="3158" w:type="dxa"/>
            <w:shd w:val="clear" w:color="auto" w:fill="auto"/>
            <w:vAlign w:val="top"/>
          </w:tcPr>
          <w:p w14:paraId="0BD8F2A9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8411|综合医院</w:t>
            </w:r>
          </w:p>
        </w:tc>
        <w:tc>
          <w:tcPr>
            <w:tcW w:w="1916" w:type="dxa"/>
            <w:shd w:val="clear" w:color="auto" w:fill="auto"/>
          </w:tcPr>
          <w:p w14:paraId="6636776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5450B75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7EAC7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49F3C438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8</w:t>
            </w:r>
          </w:p>
        </w:tc>
        <w:tc>
          <w:tcPr>
            <w:tcW w:w="3158" w:type="dxa"/>
            <w:shd w:val="clear" w:color="auto" w:fill="auto"/>
            <w:vAlign w:val="top"/>
          </w:tcPr>
          <w:p w14:paraId="00661FCD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419|其他未列明制造业</w:t>
            </w:r>
          </w:p>
        </w:tc>
        <w:tc>
          <w:tcPr>
            <w:tcW w:w="1916" w:type="dxa"/>
            <w:shd w:val="clear" w:color="auto" w:fill="auto"/>
          </w:tcPr>
          <w:p w14:paraId="6884F36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4B0898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4FB50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5B1D0552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</w:t>
            </w:r>
          </w:p>
        </w:tc>
        <w:tc>
          <w:tcPr>
            <w:tcW w:w="3158" w:type="dxa"/>
            <w:shd w:val="clear" w:color="auto" w:fill="auto"/>
            <w:vAlign w:val="top"/>
          </w:tcPr>
          <w:p w14:paraId="33104F24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135|屠宰及肉类加工</w:t>
            </w:r>
          </w:p>
        </w:tc>
        <w:tc>
          <w:tcPr>
            <w:tcW w:w="1916" w:type="dxa"/>
            <w:shd w:val="clear" w:color="auto" w:fill="auto"/>
          </w:tcPr>
          <w:p w14:paraId="4B48E3B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0B2BB6E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6C26A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2512F6CE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10</w:t>
            </w:r>
          </w:p>
        </w:tc>
        <w:tc>
          <w:tcPr>
            <w:tcW w:w="3158" w:type="dxa"/>
            <w:shd w:val="clear" w:color="auto" w:fill="auto"/>
            <w:vAlign w:val="top"/>
          </w:tcPr>
          <w:p w14:paraId="2A1ABD20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3360|金属表面处理及热处理加工</w:t>
            </w:r>
          </w:p>
        </w:tc>
        <w:tc>
          <w:tcPr>
            <w:tcW w:w="1916" w:type="dxa"/>
            <w:shd w:val="clear" w:color="auto" w:fill="auto"/>
          </w:tcPr>
          <w:p w14:paraId="5B94DB6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10B271E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61634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2215ED87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11</w:t>
            </w:r>
          </w:p>
        </w:tc>
        <w:tc>
          <w:tcPr>
            <w:tcW w:w="3158" w:type="dxa"/>
            <w:shd w:val="clear" w:color="auto" w:fill="auto"/>
            <w:vAlign w:val="top"/>
          </w:tcPr>
          <w:p w14:paraId="3D0431A9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 xml:space="preserve">22|造纸和纸制品业 </w:t>
            </w:r>
          </w:p>
        </w:tc>
        <w:tc>
          <w:tcPr>
            <w:tcW w:w="1916" w:type="dxa"/>
            <w:shd w:val="clear" w:color="auto" w:fill="auto"/>
          </w:tcPr>
          <w:p w14:paraId="122D6FA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C17B5A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1C5DB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072697C7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12</w:t>
            </w:r>
          </w:p>
        </w:tc>
        <w:tc>
          <w:tcPr>
            <w:tcW w:w="3158" w:type="dxa"/>
            <w:shd w:val="clear" w:color="auto" w:fill="auto"/>
            <w:vAlign w:val="top"/>
          </w:tcPr>
          <w:p w14:paraId="594B8824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782|环境卫生管理</w:t>
            </w:r>
          </w:p>
        </w:tc>
        <w:tc>
          <w:tcPr>
            <w:tcW w:w="1916" w:type="dxa"/>
            <w:shd w:val="clear" w:color="auto" w:fill="auto"/>
          </w:tcPr>
          <w:p w14:paraId="63E7750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6691964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2EBB7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008AD643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13</w:t>
            </w:r>
          </w:p>
        </w:tc>
        <w:tc>
          <w:tcPr>
            <w:tcW w:w="3158" w:type="dxa"/>
            <w:shd w:val="clear" w:color="auto" w:fill="auto"/>
            <w:vAlign w:val="top"/>
          </w:tcPr>
          <w:p w14:paraId="42BAF3D8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439|其他机械和设备修理业</w:t>
            </w:r>
          </w:p>
        </w:tc>
        <w:tc>
          <w:tcPr>
            <w:tcW w:w="1916" w:type="dxa"/>
            <w:shd w:val="clear" w:color="auto" w:fill="auto"/>
          </w:tcPr>
          <w:p w14:paraId="59155C7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B3DF48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7B680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1D989003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14</w:t>
            </w:r>
          </w:p>
        </w:tc>
        <w:tc>
          <w:tcPr>
            <w:tcW w:w="3158" w:type="dxa"/>
            <w:shd w:val="clear" w:color="auto" w:fill="auto"/>
            <w:vAlign w:val="top"/>
          </w:tcPr>
          <w:p w14:paraId="0C9148C6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42|废弃资源综合利用业</w:t>
            </w:r>
          </w:p>
        </w:tc>
        <w:tc>
          <w:tcPr>
            <w:tcW w:w="1916" w:type="dxa"/>
            <w:shd w:val="clear" w:color="auto" w:fill="auto"/>
          </w:tcPr>
          <w:p w14:paraId="59DD4E6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45DED4C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20D39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15D9FA00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15</w:t>
            </w:r>
          </w:p>
        </w:tc>
        <w:tc>
          <w:tcPr>
            <w:tcW w:w="3158" w:type="dxa"/>
            <w:shd w:val="clear" w:color="auto" w:fill="auto"/>
            <w:vAlign w:val="top"/>
          </w:tcPr>
          <w:p w14:paraId="26E636F4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1469|其他调味品、发酵制品制造</w:t>
            </w:r>
          </w:p>
        </w:tc>
        <w:tc>
          <w:tcPr>
            <w:tcW w:w="1916" w:type="dxa"/>
            <w:shd w:val="clear" w:color="auto" w:fill="auto"/>
          </w:tcPr>
          <w:p w14:paraId="42DE598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005AD7A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01B27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40721B1A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16</w:t>
            </w:r>
          </w:p>
        </w:tc>
        <w:tc>
          <w:tcPr>
            <w:tcW w:w="3158" w:type="dxa"/>
            <w:shd w:val="clear" w:color="auto" w:fill="auto"/>
            <w:vAlign w:val="top"/>
          </w:tcPr>
          <w:p w14:paraId="36772D95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272|化学药品制剂制造</w:t>
            </w:r>
          </w:p>
        </w:tc>
        <w:tc>
          <w:tcPr>
            <w:tcW w:w="1916" w:type="dxa"/>
            <w:shd w:val="clear" w:color="auto" w:fill="auto"/>
          </w:tcPr>
          <w:p w14:paraId="798FA0F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3A327F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3DBFF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147082ED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17</w:t>
            </w:r>
          </w:p>
        </w:tc>
        <w:tc>
          <w:tcPr>
            <w:tcW w:w="3158" w:type="dxa"/>
            <w:shd w:val="clear" w:color="auto" w:fill="auto"/>
            <w:vAlign w:val="top"/>
          </w:tcPr>
          <w:p w14:paraId="69B22134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367|汽车零部件及配件制造</w:t>
            </w:r>
          </w:p>
        </w:tc>
        <w:tc>
          <w:tcPr>
            <w:tcW w:w="1916" w:type="dxa"/>
            <w:shd w:val="clear" w:color="auto" w:fill="auto"/>
          </w:tcPr>
          <w:p w14:paraId="3A08858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218E78A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2E66D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24EC0C8E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18</w:t>
            </w:r>
          </w:p>
        </w:tc>
        <w:tc>
          <w:tcPr>
            <w:tcW w:w="3158" w:type="dxa"/>
            <w:shd w:val="clear" w:color="auto" w:fill="auto"/>
            <w:vAlign w:val="top"/>
          </w:tcPr>
          <w:p w14:paraId="7E357C0A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145|罐头食品制造</w:t>
            </w:r>
          </w:p>
        </w:tc>
        <w:tc>
          <w:tcPr>
            <w:tcW w:w="1916" w:type="dxa"/>
            <w:shd w:val="clear" w:color="auto" w:fill="auto"/>
          </w:tcPr>
          <w:p w14:paraId="02568B5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5FF7CBD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0AD9C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7B41C71A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19</w:t>
            </w:r>
          </w:p>
        </w:tc>
        <w:tc>
          <w:tcPr>
            <w:tcW w:w="3158" w:type="dxa"/>
            <w:shd w:val="clear" w:color="auto" w:fill="auto"/>
            <w:vAlign w:val="top"/>
          </w:tcPr>
          <w:p w14:paraId="6F36B472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1495|食品及饲料添加剂制造</w:t>
            </w:r>
          </w:p>
        </w:tc>
        <w:tc>
          <w:tcPr>
            <w:tcW w:w="1916" w:type="dxa"/>
            <w:shd w:val="clear" w:color="auto" w:fill="auto"/>
          </w:tcPr>
          <w:p w14:paraId="69EE4870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476DBF7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55EB9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49A22C69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</w:t>
            </w:r>
          </w:p>
        </w:tc>
        <w:tc>
          <w:tcPr>
            <w:tcW w:w="3158" w:type="dxa"/>
            <w:shd w:val="clear" w:color="auto" w:fill="auto"/>
            <w:vAlign w:val="top"/>
          </w:tcPr>
          <w:p w14:paraId="0278B90C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276|生物药品制品制造</w:t>
            </w:r>
          </w:p>
        </w:tc>
        <w:tc>
          <w:tcPr>
            <w:tcW w:w="1916" w:type="dxa"/>
            <w:shd w:val="clear" w:color="auto" w:fill="auto"/>
          </w:tcPr>
          <w:p w14:paraId="30E31B1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51780D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1741F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084E7535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21</w:t>
            </w:r>
          </w:p>
        </w:tc>
        <w:tc>
          <w:tcPr>
            <w:tcW w:w="3158" w:type="dxa"/>
            <w:shd w:val="clear" w:color="auto" w:fill="auto"/>
            <w:vAlign w:val="top"/>
          </w:tcPr>
          <w:p w14:paraId="2ADB000C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3232|稀土金属冶炼</w:t>
            </w:r>
          </w:p>
        </w:tc>
        <w:tc>
          <w:tcPr>
            <w:tcW w:w="1916" w:type="dxa"/>
            <w:shd w:val="clear" w:color="auto" w:fill="auto"/>
          </w:tcPr>
          <w:p w14:paraId="1872CE3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B00777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2C4F8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6FC9FB28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22</w:t>
            </w:r>
          </w:p>
        </w:tc>
        <w:tc>
          <w:tcPr>
            <w:tcW w:w="3158" w:type="dxa"/>
            <w:shd w:val="clear" w:color="auto" w:fill="auto"/>
            <w:vAlign w:val="top"/>
          </w:tcPr>
          <w:p w14:paraId="2B92EDA5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84|卫生</w:t>
            </w:r>
          </w:p>
        </w:tc>
        <w:tc>
          <w:tcPr>
            <w:tcW w:w="1916" w:type="dxa"/>
            <w:shd w:val="clear" w:color="auto" w:fill="auto"/>
          </w:tcPr>
          <w:p w14:paraId="2346DC5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014267B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61997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5FC2341E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23</w:t>
            </w:r>
          </w:p>
        </w:tc>
        <w:tc>
          <w:tcPr>
            <w:tcW w:w="3158" w:type="dxa"/>
            <w:shd w:val="clear" w:color="auto" w:fill="auto"/>
            <w:vAlign w:val="top"/>
          </w:tcPr>
          <w:p w14:paraId="54422213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1453|蔬菜、水果罐头制造</w:t>
            </w:r>
          </w:p>
        </w:tc>
        <w:tc>
          <w:tcPr>
            <w:tcW w:w="1916" w:type="dxa"/>
            <w:shd w:val="clear" w:color="auto" w:fill="auto"/>
          </w:tcPr>
          <w:p w14:paraId="7690976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6E6D475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721DB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3C14911C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24</w:t>
            </w:r>
          </w:p>
        </w:tc>
        <w:tc>
          <w:tcPr>
            <w:tcW w:w="3158" w:type="dxa"/>
            <w:shd w:val="clear" w:color="auto" w:fill="auto"/>
            <w:vAlign w:val="top"/>
          </w:tcPr>
          <w:p w14:paraId="76E5E1CF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137|蔬菜、菌类、水果和坚果加工</w:t>
            </w:r>
          </w:p>
        </w:tc>
        <w:tc>
          <w:tcPr>
            <w:tcW w:w="1916" w:type="dxa"/>
            <w:shd w:val="clear" w:color="auto" w:fill="auto"/>
          </w:tcPr>
          <w:p w14:paraId="0978A4E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19F9356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472F6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7ACD404B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25</w:t>
            </w:r>
          </w:p>
        </w:tc>
        <w:tc>
          <w:tcPr>
            <w:tcW w:w="3158" w:type="dxa"/>
            <w:shd w:val="clear" w:color="auto" w:fill="auto"/>
            <w:vAlign w:val="top"/>
          </w:tcPr>
          <w:p w14:paraId="160CA00F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3599|其他专用设备制造</w:t>
            </w:r>
          </w:p>
        </w:tc>
        <w:tc>
          <w:tcPr>
            <w:tcW w:w="1916" w:type="dxa"/>
            <w:shd w:val="clear" w:color="auto" w:fill="auto"/>
          </w:tcPr>
          <w:p w14:paraId="4C6FA8E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C87735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33673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3D7D9D5D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26</w:t>
            </w:r>
          </w:p>
        </w:tc>
        <w:tc>
          <w:tcPr>
            <w:tcW w:w="3158" w:type="dxa"/>
            <w:shd w:val="clear" w:color="auto" w:fill="auto"/>
            <w:vAlign w:val="top"/>
          </w:tcPr>
          <w:p w14:paraId="0444A6AE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1441|液体乳制造</w:t>
            </w:r>
          </w:p>
        </w:tc>
        <w:tc>
          <w:tcPr>
            <w:tcW w:w="1916" w:type="dxa"/>
            <w:shd w:val="clear" w:color="auto" w:fill="auto"/>
          </w:tcPr>
          <w:p w14:paraId="7FA1F4E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AABA34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008EC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0B205076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27</w:t>
            </w:r>
          </w:p>
        </w:tc>
        <w:tc>
          <w:tcPr>
            <w:tcW w:w="3158" w:type="dxa"/>
            <w:shd w:val="clear" w:color="auto" w:fill="auto"/>
            <w:vAlign w:val="top"/>
          </w:tcPr>
          <w:p w14:paraId="6DCFFFD3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 xml:space="preserve">38|电气机械和器材制造业 </w:t>
            </w:r>
          </w:p>
        </w:tc>
        <w:tc>
          <w:tcPr>
            <w:tcW w:w="1916" w:type="dxa"/>
            <w:shd w:val="clear" w:color="auto" w:fill="auto"/>
          </w:tcPr>
          <w:p w14:paraId="0B0497F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C867B0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38CD6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41F0B2BC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28</w:t>
            </w:r>
          </w:p>
        </w:tc>
        <w:tc>
          <w:tcPr>
            <w:tcW w:w="3158" w:type="dxa"/>
            <w:shd w:val="clear" w:color="auto" w:fill="auto"/>
            <w:vAlign w:val="top"/>
          </w:tcPr>
          <w:p w14:paraId="5BDCEF19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1513|啤酒制造</w:t>
            </w:r>
          </w:p>
        </w:tc>
        <w:tc>
          <w:tcPr>
            <w:tcW w:w="1916" w:type="dxa"/>
            <w:shd w:val="clear" w:color="auto" w:fill="auto"/>
          </w:tcPr>
          <w:p w14:paraId="3C8212E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1D9DC39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5BB63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0969DE9A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29</w:t>
            </w:r>
          </w:p>
        </w:tc>
        <w:tc>
          <w:tcPr>
            <w:tcW w:w="3158" w:type="dxa"/>
            <w:shd w:val="clear" w:color="auto" w:fill="auto"/>
            <w:vAlign w:val="top"/>
          </w:tcPr>
          <w:p w14:paraId="132E6499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275|兽用药品制造</w:t>
            </w:r>
          </w:p>
        </w:tc>
        <w:tc>
          <w:tcPr>
            <w:tcW w:w="1916" w:type="dxa"/>
            <w:shd w:val="clear" w:color="auto" w:fill="auto"/>
          </w:tcPr>
          <w:p w14:paraId="60C2418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055C4C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23607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66C02F24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30</w:t>
            </w:r>
          </w:p>
        </w:tc>
        <w:tc>
          <w:tcPr>
            <w:tcW w:w="3158" w:type="dxa"/>
            <w:shd w:val="clear" w:color="auto" w:fill="auto"/>
            <w:vAlign w:val="top"/>
          </w:tcPr>
          <w:p w14:paraId="7FCC8D05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2319|包装装潢及其他印刷</w:t>
            </w:r>
          </w:p>
        </w:tc>
        <w:tc>
          <w:tcPr>
            <w:tcW w:w="1916" w:type="dxa"/>
            <w:shd w:val="clear" w:color="auto" w:fill="auto"/>
          </w:tcPr>
          <w:p w14:paraId="0FC52AD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2B7050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090D0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438C2379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31</w:t>
            </w:r>
          </w:p>
        </w:tc>
        <w:tc>
          <w:tcPr>
            <w:tcW w:w="3158" w:type="dxa"/>
            <w:shd w:val="clear" w:color="auto" w:fill="auto"/>
            <w:vAlign w:val="top"/>
          </w:tcPr>
          <w:p w14:paraId="6FEB90EB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175|化纤织造及印染精加工</w:t>
            </w:r>
          </w:p>
        </w:tc>
        <w:tc>
          <w:tcPr>
            <w:tcW w:w="1916" w:type="dxa"/>
            <w:shd w:val="clear" w:color="auto" w:fill="auto"/>
          </w:tcPr>
          <w:p w14:paraId="69F98B4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1AC4DDE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1B097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7B9436A2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32</w:t>
            </w:r>
          </w:p>
        </w:tc>
        <w:tc>
          <w:tcPr>
            <w:tcW w:w="3158" w:type="dxa"/>
            <w:shd w:val="clear" w:color="auto" w:fill="auto"/>
            <w:vAlign w:val="top"/>
          </w:tcPr>
          <w:p w14:paraId="5E23DD1A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1941|羽毛(绒)加工</w:t>
            </w:r>
          </w:p>
        </w:tc>
        <w:tc>
          <w:tcPr>
            <w:tcW w:w="1916" w:type="dxa"/>
            <w:shd w:val="clear" w:color="auto" w:fill="auto"/>
          </w:tcPr>
          <w:p w14:paraId="195C9AA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009FB0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07D12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7E3BCEB6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33</w:t>
            </w:r>
          </w:p>
        </w:tc>
        <w:tc>
          <w:tcPr>
            <w:tcW w:w="3158" w:type="dxa"/>
            <w:shd w:val="clear" w:color="auto" w:fill="auto"/>
            <w:vAlign w:val="top"/>
          </w:tcPr>
          <w:p w14:paraId="6B43F6A9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4430|热力生产和供应</w:t>
            </w:r>
          </w:p>
        </w:tc>
        <w:tc>
          <w:tcPr>
            <w:tcW w:w="1916" w:type="dxa"/>
            <w:shd w:val="clear" w:color="auto" w:fill="auto"/>
          </w:tcPr>
          <w:p w14:paraId="709D126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322C970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14A49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4D24932F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34</w:t>
            </w:r>
          </w:p>
        </w:tc>
        <w:tc>
          <w:tcPr>
            <w:tcW w:w="3158" w:type="dxa"/>
            <w:shd w:val="clear" w:color="auto" w:fill="auto"/>
            <w:vAlign w:val="top"/>
          </w:tcPr>
          <w:p w14:paraId="09865D51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3585|机械治疗及病房护理设备制造</w:t>
            </w:r>
          </w:p>
        </w:tc>
        <w:tc>
          <w:tcPr>
            <w:tcW w:w="1916" w:type="dxa"/>
            <w:shd w:val="clear" w:color="auto" w:fill="auto"/>
          </w:tcPr>
          <w:p w14:paraId="54FE5B7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973472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4DF6E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4BCB0711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35</w:t>
            </w:r>
          </w:p>
        </w:tc>
        <w:tc>
          <w:tcPr>
            <w:tcW w:w="3158" w:type="dxa"/>
            <w:shd w:val="clear" w:color="auto" w:fill="auto"/>
            <w:vAlign w:val="top"/>
          </w:tcPr>
          <w:p w14:paraId="7AF60DBB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1512|白酒制造</w:t>
            </w:r>
          </w:p>
        </w:tc>
        <w:tc>
          <w:tcPr>
            <w:tcW w:w="1916" w:type="dxa"/>
            <w:shd w:val="clear" w:color="auto" w:fill="auto"/>
          </w:tcPr>
          <w:p w14:paraId="3D637C2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0A543F6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1F7D0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15D6A3F8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36</w:t>
            </w:r>
          </w:p>
        </w:tc>
        <w:tc>
          <w:tcPr>
            <w:tcW w:w="3158" w:type="dxa"/>
            <w:shd w:val="clear" w:color="auto" w:fill="auto"/>
            <w:vAlign w:val="top"/>
          </w:tcPr>
          <w:p w14:paraId="0BE2DFA9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2913|橡胶零件制造</w:t>
            </w:r>
          </w:p>
        </w:tc>
        <w:tc>
          <w:tcPr>
            <w:tcW w:w="1916" w:type="dxa"/>
            <w:shd w:val="clear" w:color="auto" w:fill="auto"/>
          </w:tcPr>
          <w:p w14:paraId="676258F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D51E68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2EE65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7F552804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37</w:t>
            </w:r>
          </w:p>
        </w:tc>
        <w:tc>
          <w:tcPr>
            <w:tcW w:w="3158" w:type="dxa"/>
            <w:shd w:val="clear" w:color="auto" w:fill="auto"/>
            <w:vAlign w:val="top"/>
          </w:tcPr>
          <w:p w14:paraId="3267C67C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13|农副食品加工业</w:t>
            </w:r>
          </w:p>
        </w:tc>
        <w:tc>
          <w:tcPr>
            <w:tcW w:w="1916" w:type="dxa"/>
            <w:shd w:val="clear" w:color="auto" w:fill="auto"/>
          </w:tcPr>
          <w:p w14:paraId="077984E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0C1078E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2F71A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70691B37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</w:t>
            </w:r>
          </w:p>
        </w:tc>
        <w:tc>
          <w:tcPr>
            <w:tcW w:w="3158" w:type="dxa"/>
            <w:shd w:val="clear" w:color="auto" w:fill="auto"/>
            <w:vAlign w:val="top"/>
          </w:tcPr>
          <w:p w14:paraId="5F3BB8D7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274|中成药生产</w:t>
            </w:r>
          </w:p>
        </w:tc>
        <w:tc>
          <w:tcPr>
            <w:tcW w:w="1916" w:type="dxa"/>
            <w:shd w:val="clear" w:color="auto" w:fill="auto"/>
          </w:tcPr>
          <w:p w14:paraId="24CA502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0D23356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5C54F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0DC9CB9B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39</w:t>
            </w:r>
          </w:p>
        </w:tc>
        <w:tc>
          <w:tcPr>
            <w:tcW w:w="3158" w:type="dxa"/>
            <w:shd w:val="clear" w:color="auto" w:fill="auto"/>
            <w:vAlign w:val="top"/>
          </w:tcPr>
          <w:p w14:paraId="07B1421B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3985|电子专用材料制造</w:t>
            </w:r>
          </w:p>
        </w:tc>
        <w:tc>
          <w:tcPr>
            <w:tcW w:w="1916" w:type="dxa"/>
            <w:shd w:val="clear" w:color="auto" w:fill="auto"/>
          </w:tcPr>
          <w:p w14:paraId="44C1A75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D69DC0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784DB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75EDCA7B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40</w:t>
            </w:r>
          </w:p>
        </w:tc>
        <w:tc>
          <w:tcPr>
            <w:tcW w:w="3158" w:type="dxa"/>
            <w:shd w:val="clear" w:color="auto" w:fill="auto"/>
            <w:vAlign w:val="top"/>
          </w:tcPr>
          <w:p w14:paraId="07EFF4EE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2929|塑料零件及其他塑料制品制造</w:t>
            </w:r>
          </w:p>
        </w:tc>
        <w:tc>
          <w:tcPr>
            <w:tcW w:w="1916" w:type="dxa"/>
            <w:shd w:val="clear" w:color="auto" w:fill="auto"/>
          </w:tcPr>
          <w:p w14:paraId="7CF95B8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31B0DAB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025C5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5B76ED69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41</w:t>
            </w:r>
          </w:p>
        </w:tc>
        <w:tc>
          <w:tcPr>
            <w:tcW w:w="3158" w:type="dxa"/>
            <w:shd w:val="clear" w:color="auto" w:fill="auto"/>
            <w:vAlign w:val="top"/>
          </w:tcPr>
          <w:p w14:paraId="5F935047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172|毛纺织及染整精加工</w:t>
            </w:r>
          </w:p>
        </w:tc>
        <w:tc>
          <w:tcPr>
            <w:tcW w:w="1916" w:type="dxa"/>
            <w:shd w:val="clear" w:color="auto" w:fill="auto"/>
          </w:tcPr>
          <w:p w14:paraId="55B9449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41A382A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1AC55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1FED743D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42</w:t>
            </w:r>
          </w:p>
        </w:tc>
        <w:tc>
          <w:tcPr>
            <w:tcW w:w="3158" w:type="dxa"/>
            <w:shd w:val="clear" w:color="auto" w:fill="auto"/>
            <w:vAlign w:val="top"/>
          </w:tcPr>
          <w:p w14:paraId="6BDE8095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183|服饰制造</w:t>
            </w:r>
          </w:p>
        </w:tc>
        <w:tc>
          <w:tcPr>
            <w:tcW w:w="1916" w:type="dxa"/>
            <w:shd w:val="clear" w:color="auto" w:fill="auto"/>
          </w:tcPr>
          <w:p w14:paraId="7CB1A6B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CEC9E3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68739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3A798D49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43</w:t>
            </w:r>
          </w:p>
        </w:tc>
        <w:tc>
          <w:tcPr>
            <w:tcW w:w="3158" w:type="dxa"/>
            <w:shd w:val="clear" w:color="auto" w:fill="auto"/>
            <w:vAlign w:val="top"/>
          </w:tcPr>
          <w:p w14:paraId="15A5A376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1713|棉印染精加工</w:t>
            </w:r>
          </w:p>
        </w:tc>
        <w:tc>
          <w:tcPr>
            <w:tcW w:w="1916" w:type="dxa"/>
            <w:shd w:val="clear" w:color="auto" w:fill="auto"/>
          </w:tcPr>
          <w:p w14:paraId="7FB6805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5F854CA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527A7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3580246C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44</w:t>
            </w:r>
          </w:p>
        </w:tc>
        <w:tc>
          <w:tcPr>
            <w:tcW w:w="3158" w:type="dxa"/>
            <w:shd w:val="clear" w:color="auto" w:fill="auto"/>
            <w:vAlign w:val="top"/>
          </w:tcPr>
          <w:p w14:paraId="70146B66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1352|禽类屠宰</w:t>
            </w:r>
          </w:p>
        </w:tc>
        <w:tc>
          <w:tcPr>
            <w:tcW w:w="1916" w:type="dxa"/>
            <w:shd w:val="clear" w:color="auto" w:fill="auto"/>
          </w:tcPr>
          <w:p w14:paraId="3DC856E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1921B8F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20830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4E8167BC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45</w:t>
            </w:r>
          </w:p>
        </w:tc>
        <w:tc>
          <w:tcPr>
            <w:tcW w:w="3158" w:type="dxa"/>
            <w:shd w:val="clear" w:color="auto" w:fill="auto"/>
            <w:vAlign w:val="top"/>
          </w:tcPr>
          <w:p w14:paraId="75A13873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 xml:space="preserve">21|家具制造业 </w:t>
            </w:r>
          </w:p>
        </w:tc>
        <w:tc>
          <w:tcPr>
            <w:tcW w:w="1916" w:type="dxa"/>
            <w:shd w:val="clear" w:color="auto" w:fill="auto"/>
          </w:tcPr>
          <w:p w14:paraId="4DCF437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0661C3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24141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0E0A57FE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</w:t>
            </w:r>
          </w:p>
        </w:tc>
        <w:tc>
          <w:tcPr>
            <w:tcW w:w="3158" w:type="dxa"/>
            <w:shd w:val="clear" w:color="auto" w:fill="auto"/>
            <w:vAlign w:val="top"/>
          </w:tcPr>
          <w:p w14:paraId="4BCB4B85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1439|其他方便食品制造</w:t>
            </w:r>
          </w:p>
        </w:tc>
        <w:tc>
          <w:tcPr>
            <w:tcW w:w="1916" w:type="dxa"/>
            <w:shd w:val="clear" w:color="auto" w:fill="auto"/>
          </w:tcPr>
          <w:p w14:paraId="40EBA9E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E68660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54013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1902D08A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47</w:t>
            </w:r>
          </w:p>
        </w:tc>
        <w:tc>
          <w:tcPr>
            <w:tcW w:w="3158" w:type="dxa"/>
            <w:shd w:val="clear" w:color="auto" w:fill="auto"/>
            <w:vAlign w:val="top"/>
          </w:tcPr>
          <w:p w14:paraId="7D575821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149|其他食品制造</w:t>
            </w:r>
          </w:p>
        </w:tc>
        <w:tc>
          <w:tcPr>
            <w:tcW w:w="1916" w:type="dxa"/>
            <w:shd w:val="clear" w:color="auto" w:fill="auto"/>
          </w:tcPr>
          <w:p w14:paraId="78272C9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67260C2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1A68F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7AAACA41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48</w:t>
            </w:r>
          </w:p>
        </w:tc>
        <w:tc>
          <w:tcPr>
            <w:tcW w:w="3158" w:type="dxa"/>
            <w:shd w:val="clear" w:color="auto" w:fill="auto"/>
            <w:vAlign w:val="top"/>
          </w:tcPr>
          <w:p w14:paraId="02FC9112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1351|牲畜屠宰</w:t>
            </w:r>
          </w:p>
        </w:tc>
        <w:tc>
          <w:tcPr>
            <w:tcW w:w="1916" w:type="dxa"/>
            <w:shd w:val="clear" w:color="auto" w:fill="auto"/>
          </w:tcPr>
          <w:p w14:paraId="1602E88B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61E08DA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11F48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45DB5A13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49</w:t>
            </w:r>
          </w:p>
        </w:tc>
        <w:tc>
          <w:tcPr>
            <w:tcW w:w="3158" w:type="dxa"/>
            <w:shd w:val="clear" w:color="auto" w:fill="auto"/>
            <w:vAlign w:val="top"/>
          </w:tcPr>
          <w:p w14:paraId="1C9304D1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2761|生物药品制造</w:t>
            </w:r>
          </w:p>
        </w:tc>
        <w:tc>
          <w:tcPr>
            <w:tcW w:w="1916" w:type="dxa"/>
            <w:shd w:val="clear" w:color="auto" w:fill="auto"/>
          </w:tcPr>
          <w:p w14:paraId="321DCF2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FBB24E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718EE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10B5FA93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50</w:t>
            </w:r>
          </w:p>
        </w:tc>
        <w:tc>
          <w:tcPr>
            <w:tcW w:w="3158" w:type="dxa"/>
            <w:shd w:val="clear" w:color="auto" w:fill="auto"/>
            <w:vAlign w:val="top"/>
          </w:tcPr>
          <w:p w14:paraId="6C72D119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363|改装汽车制造</w:t>
            </w:r>
          </w:p>
        </w:tc>
        <w:tc>
          <w:tcPr>
            <w:tcW w:w="1916" w:type="dxa"/>
            <w:shd w:val="clear" w:color="auto" w:fill="auto"/>
          </w:tcPr>
          <w:p w14:paraId="1EC9602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FD0EAF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5C578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57524C4C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51</w:t>
            </w:r>
          </w:p>
        </w:tc>
        <w:tc>
          <w:tcPr>
            <w:tcW w:w="3158" w:type="dxa"/>
            <w:shd w:val="clear" w:color="auto" w:fill="auto"/>
            <w:vAlign w:val="top"/>
          </w:tcPr>
          <w:p w14:paraId="70F5B5FE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1329|其他饲料加工</w:t>
            </w:r>
          </w:p>
        </w:tc>
        <w:tc>
          <w:tcPr>
            <w:tcW w:w="1916" w:type="dxa"/>
            <w:shd w:val="clear" w:color="auto" w:fill="auto"/>
          </w:tcPr>
          <w:p w14:paraId="3370F5E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500E8FA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5A01F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0250BEFD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52</w:t>
            </w:r>
          </w:p>
        </w:tc>
        <w:tc>
          <w:tcPr>
            <w:tcW w:w="3158" w:type="dxa"/>
            <w:shd w:val="clear" w:color="auto" w:fill="auto"/>
            <w:vAlign w:val="top"/>
          </w:tcPr>
          <w:p w14:paraId="7CC88E82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841|医院</w:t>
            </w:r>
          </w:p>
        </w:tc>
        <w:tc>
          <w:tcPr>
            <w:tcW w:w="1916" w:type="dxa"/>
            <w:shd w:val="clear" w:color="auto" w:fill="auto"/>
          </w:tcPr>
          <w:p w14:paraId="72160D6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68A6BA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664C4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244E43E1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53</w:t>
            </w:r>
          </w:p>
        </w:tc>
        <w:tc>
          <w:tcPr>
            <w:tcW w:w="3158" w:type="dxa"/>
            <w:shd w:val="clear" w:color="auto" w:fill="auto"/>
            <w:vAlign w:val="top"/>
          </w:tcPr>
          <w:p w14:paraId="0C8CD300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146|调味品、发酵制品制造</w:t>
            </w:r>
          </w:p>
        </w:tc>
        <w:tc>
          <w:tcPr>
            <w:tcW w:w="1916" w:type="dxa"/>
            <w:shd w:val="clear" w:color="auto" w:fill="auto"/>
          </w:tcPr>
          <w:p w14:paraId="4820821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38F735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1F5A8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41ADB990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54</w:t>
            </w:r>
          </w:p>
        </w:tc>
        <w:tc>
          <w:tcPr>
            <w:tcW w:w="3158" w:type="dxa"/>
            <w:shd w:val="clear" w:color="auto" w:fill="auto"/>
            <w:vAlign w:val="top"/>
          </w:tcPr>
          <w:p w14:paraId="529FB13E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202|人造板制造</w:t>
            </w:r>
          </w:p>
        </w:tc>
        <w:tc>
          <w:tcPr>
            <w:tcW w:w="1916" w:type="dxa"/>
            <w:shd w:val="clear" w:color="auto" w:fill="auto"/>
          </w:tcPr>
          <w:p w14:paraId="28A0DCA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8C39D7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5954B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42D912F2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55</w:t>
            </w:r>
          </w:p>
        </w:tc>
        <w:tc>
          <w:tcPr>
            <w:tcW w:w="3158" w:type="dxa"/>
            <w:shd w:val="clear" w:color="auto" w:fill="auto"/>
            <w:vAlign w:val="top"/>
          </w:tcPr>
          <w:p w14:paraId="5A2EA398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171|棉纺织及印染精加工</w:t>
            </w:r>
          </w:p>
        </w:tc>
        <w:tc>
          <w:tcPr>
            <w:tcW w:w="1916" w:type="dxa"/>
            <w:shd w:val="clear" w:color="auto" w:fill="auto"/>
            <w:vAlign w:val="top"/>
          </w:tcPr>
          <w:p w14:paraId="253B3F9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4728496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18255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37154D46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56</w:t>
            </w:r>
          </w:p>
        </w:tc>
        <w:tc>
          <w:tcPr>
            <w:tcW w:w="3158" w:type="dxa"/>
            <w:shd w:val="clear" w:color="auto" w:fill="auto"/>
            <w:vAlign w:val="top"/>
          </w:tcPr>
          <w:p w14:paraId="1FABED0F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17|纺织业</w:t>
            </w:r>
          </w:p>
        </w:tc>
        <w:tc>
          <w:tcPr>
            <w:tcW w:w="1916" w:type="dxa"/>
            <w:shd w:val="clear" w:color="auto" w:fill="auto"/>
            <w:vAlign w:val="top"/>
          </w:tcPr>
          <w:p w14:paraId="5CA985E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61FE515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36E68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15D39335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57</w:t>
            </w:r>
          </w:p>
        </w:tc>
        <w:tc>
          <w:tcPr>
            <w:tcW w:w="3158" w:type="dxa"/>
            <w:shd w:val="clear" w:color="auto" w:fill="auto"/>
            <w:vAlign w:val="top"/>
          </w:tcPr>
          <w:p w14:paraId="2DF897C7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1752|化纤织物染整精加工</w:t>
            </w:r>
          </w:p>
        </w:tc>
        <w:tc>
          <w:tcPr>
            <w:tcW w:w="1916" w:type="dxa"/>
            <w:shd w:val="clear" w:color="auto" w:fill="auto"/>
            <w:vAlign w:val="top"/>
          </w:tcPr>
          <w:p w14:paraId="6968637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3A1A775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5AC9E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0BAAE6E0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58</w:t>
            </w:r>
          </w:p>
        </w:tc>
        <w:tc>
          <w:tcPr>
            <w:tcW w:w="3158" w:type="dxa"/>
            <w:shd w:val="clear" w:color="auto" w:fill="auto"/>
            <w:vAlign w:val="top"/>
          </w:tcPr>
          <w:p w14:paraId="67E58F89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1499|其他未列明食品制造</w:t>
            </w:r>
          </w:p>
        </w:tc>
        <w:tc>
          <w:tcPr>
            <w:tcW w:w="1916" w:type="dxa"/>
            <w:shd w:val="clear" w:color="auto" w:fill="auto"/>
          </w:tcPr>
          <w:p w14:paraId="49D26D50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3539722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3261C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2E2A9322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59</w:t>
            </w:r>
          </w:p>
        </w:tc>
        <w:tc>
          <w:tcPr>
            <w:tcW w:w="3158" w:type="dxa"/>
            <w:shd w:val="clear" w:color="auto" w:fill="auto"/>
            <w:vAlign w:val="top"/>
          </w:tcPr>
          <w:p w14:paraId="301EEB24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1432|速冻食品制造</w:t>
            </w:r>
          </w:p>
        </w:tc>
        <w:tc>
          <w:tcPr>
            <w:tcW w:w="1916" w:type="dxa"/>
            <w:shd w:val="clear" w:color="auto" w:fill="auto"/>
          </w:tcPr>
          <w:p w14:paraId="2F3C87F0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69EBF6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7CF3F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2954C41C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60</w:t>
            </w:r>
          </w:p>
        </w:tc>
        <w:tc>
          <w:tcPr>
            <w:tcW w:w="3158" w:type="dxa"/>
            <w:shd w:val="clear" w:color="auto" w:fill="auto"/>
            <w:vAlign w:val="top"/>
          </w:tcPr>
          <w:p w14:paraId="6E8465CF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14|食品制造业</w:t>
            </w:r>
          </w:p>
        </w:tc>
        <w:tc>
          <w:tcPr>
            <w:tcW w:w="1916" w:type="dxa"/>
            <w:shd w:val="clear" w:color="auto" w:fill="auto"/>
          </w:tcPr>
          <w:p w14:paraId="48EB067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5DE7513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740CD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77B2B78E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61</w:t>
            </w:r>
          </w:p>
        </w:tc>
        <w:tc>
          <w:tcPr>
            <w:tcW w:w="3158" w:type="dxa"/>
            <w:shd w:val="clear" w:color="auto" w:fill="auto"/>
            <w:vAlign w:val="top"/>
          </w:tcPr>
          <w:p w14:paraId="73002B21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8412|中医医院</w:t>
            </w:r>
          </w:p>
        </w:tc>
        <w:tc>
          <w:tcPr>
            <w:tcW w:w="1916" w:type="dxa"/>
            <w:shd w:val="clear" w:color="auto" w:fill="auto"/>
          </w:tcPr>
          <w:p w14:paraId="645E657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D76691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738C9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3F710DB8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62</w:t>
            </w:r>
          </w:p>
        </w:tc>
        <w:tc>
          <w:tcPr>
            <w:tcW w:w="3158" w:type="dxa"/>
            <w:shd w:val="clear" w:color="auto" w:fill="auto"/>
            <w:vAlign w:val="top"/>
          </w:tcPr>
          <w:p w14:paraId="29B8C90D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3660|汽车车身、挂车制造</w:t>
            </w:r>
          </w:p>
        </w:tc>
        <w:tc>
          <w:tcPr>
            <w:tcW w:w="1916" w:type="dxa"/>
            <w:shd w:val="clear" w:color="auto" w:fill="auto"/>
          </w:tcPr>
          <w:p w14:paraId="72B40F7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34CC93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56AD3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445A10C1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63</w:t>
            </w:r>
          </w:p>
        </w:tc>
        <w:tc>
          <w:tcPr>
            <w:tcW w:w="3158" w:type="dxa"/>
            <w:shd w:val="clear" w:color="auto" w:fill="auto"/>
            <w:vAlign w:val="top"/>
          </w:tcPr>
          <w:p w14:paraId="58FA2272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1433|方便面制造</w:t>
            </w:r>
          </w:p>
        </w:tc>
        <w:tc>
          <w:tcPr>
            <w:tcW w:w="1916" w:type="dxa"/>
            <w:shd w:val="clear" w:color="auto" w:fill="auto"/>
          </w:tcPr>
          <w:p w14:paraId="071A218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B04CF6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7D41B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6CA14858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64</w:t>
            </w:r>
          </w:p>
        </w:tc>
        <w:tc>
          <w:tcPr>
            <w:tcW w:w="3158" w:type="dxa"/>
            <w:shd w:val="clear" w:color="auto" w:fill="auto"/>
            <w:vAlign w:val="top"/>
          </w:tcPr>
          <w:p w14:paraId="5C0967BA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1723|毛染整精加工</w:t>
            </w:r>
          </w:p>
        </w:tc>
        <w:tc>
          <w:tcPr>
            <w:tcW w:w="1916" w:type="dxa"/>
            <w:shd w:val="clear" w:color="auto" w:fill="auto"/>
          </w:tcPr>
          <w:p w14:paraId="0E1C224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5CA2780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4889C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12628252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65</w:t>
            </w:r>
          </w:p>
        </w:tc>
        <w:tc>
          <w:tcPr>
            <w:tcW w:w="3158" w:type="dxa"/>
            <w:shd w:val="clear" w:color="auto" w:fill="auto"/>
            <w:vAlign w:val="top"/>
          </w:tcPr>
          <w:p w14:paraId="5FF26A08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1721|毛条和毛纱线加工</w:t>
            </w:r>
          </w:p>
        </w:tc>
        <w:tc>
          <w:tcPr>
            <w:tcW w:w="1916" w:type="dxa"/>
            <w:shd w:val="clear" w:color="auto" w:fill="auto"/>
          </w:tcPr>
          <w:p w14:paraId="75AD432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9B6038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231CA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2F33A626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66</w:t>
            </w:r>
          </w:p>
        </w:tc>
        <w:tc>
          <w:tcPr>
            <w:tcW w:w="3158" w:type="dxa"/>
            <w:shd w:val="clear" w:color="auto" w:fill="auto"/>
            <w:vAlign w:val="top"/>
          </w:tcPr>
          <w:p w14:paraId="11D08239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1399|其他未列明农副食品加工</w:t>
            </w:r>
          </w:p>
        </w:tc>
        <w:tc>
          <w:tcPr>
            <w:tcW w:w="1916" w:type="dxa"/>
            <w:shd w:val="clear" w:color="auto" w:fill="auto"/>
          </w:tcPr>
          <w:p w14:paraId="42971A9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0B123EE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30977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1A1AF48F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67</w:t>
            </w:r>
          </w:p>
        </w:tc>
        <w:tc>
          <w:tcPr>
            <w:tcW w:w="3158" w:type="dxa"/>
            <w:shd w:val="clear" w:color="auto" w:fill="auto"/>
            <w:vAlign w:val="top"/>
          </w:tcPr>
          <w:p w14:paraId="3F5ED6B7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3525|模具制造</w:t>
            </w:r>
          </w:p>
        </w:tc>
        <w:tc>
          <w:tcPr>
            <w:tcW w:w="1916" w:type="dxa"/>
            <w:shd w:val="clear" w:color="auto" w:fill="auto"/>
          </w:tcPr>
          <w:p w14:paraId="37D218B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BECFA4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7BD83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31A1CD5D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68</w:t>
            </w:r>
          </w:p>
        </w:tc>
        <w:tc>
          <w:tcPr>
            <w:tcW w:w="3158" w:type="dxa"/>
            <w:shd w:val="clear" w:color="auto" w:fill="auto"/>
            <w:vAlign w:val="top"/>
          </w:tcPr>
          <w:p w14:paraId="2FDC565D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514|文化、体育用品及器材批发</w:t>
            </w:r>
          </w:p>
        </w:tc>
        <w:tc>
          <w:tcPr>
            <w:tcW w:w="1916" w:type="dxa"/>
            <w:shd w:val="clear" w:color="auto" w:fill="auto"/>
          </w:tcPr>
          <w:p w14:paraId="64B624E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7CAA5F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6553A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4DE9FF5F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69</w:t>
            </w:r>
          </w:p>
        </w:tc>
        <w:tc>
          <w:tcPr>
            <w:tcW w:w="3158" w:type="dxa"/>
            <w:shd w:val="clear" w:color="auto" w:fill="auto"/>
            <w:vAlign w:val="top"/>
          </w:tcPr>
          <w:p w14:paraId="1BF4FF5A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3391|黑色金属铸造</w:t>
            </w:r>
          </w:p>
        </w:tc>
        <w:tc>
          <w:tcPr>
            <w:tcW w:w="1916" w:type="dxa"/>
            <w:shd w:val="clear" w:color="auto" w:fill="auto"/>
          </w:tcPr>
          <w:p w14:paraId="7779C17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E6E3C3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1C759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1140319B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70</w:t>
            </w:r>
          </w:p>
        </w:tc>
        <w:tc>
          <w:tcPr>
            <w:tcW w:w="3158" w:type="dxa"/>
            <w:shd w:val="clear" w:color="auto" w:fill="auto"/>
            <w:vAlign w:val="top"/>
          </w:tcPr>
          <w:p w14:paraId="27398FE4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2641|涂料制造</w:t>
            </w:r>
          </w:p>
        </w:tc>
        <w:tc>
          <w:tcPr>
            <w:tcW w:w="1916" w:type="dxa"/>
            <w:shd w:val="clear" w:color="auto" w:fill="auto"/>
          </w:tcPr>
          <w:p w14:paraId="59811F2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F98D0E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5E112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383C241B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71</w:t>
            </w:r>
          </w:p>
        </w:tc>
        <w:tc>
          <w:tcPr>
            <w:tcW w:w="3158" w:type="dxa"/>
            <w:shd w:val="clear" w:color="auto" w:fill="auto"/>
            <w:vAlign w:val="top"/>
          </w:tcPr>
          <w:p w14:paraId="2F2DF914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1751|化纤织造加工</w:t>
            </w:r>
          </w:p>
        </w:tc>
        <w:tc>
          <w:tcPr>
            <w:tcW w:w="1916" w:type="dxa"/>
            <w:shd w:val="clear" w:color="auto" w:fill="auto"/>
          </w:tcPr>
          <w:p w14:paraId="6D18348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2E077E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4E12D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6C87CE9B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72</w:t>
            </w:r>
          </w:p>
        </w:tc>
        <w:tc>
          <w:tcPr>
            <w:tcW w:w="3158" w:type="dxa"/>
            <w:shd w:val="clear" w:color="auto" w:fill="auto"/>
            <w:vAlign w:val="top"/>
          </w:tcPr>
          <w:p w14:paraId="7C4DF235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36|汽车制造业</w:t>
            </w:r>
          </w:p>
        </w:tc>
        <w:tc>
          <w:tcPr>
            <w:tcW w:w="1916" w:type="dxa"/>
            <w:shd w:val="clear" w:color="auto" w:fill="auto"/>
          </w:tcPr>
          <w:p w14:paraId="72657DE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77B2686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53AC5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09F4FE5B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73</w:t>
            </w:r>
          </w:p>
        </w:tc>
        <w:tc>
          <w:tcPr>
            <w:tcW w:w="3158" w:type="dxa"/>
            <w:shd w:val="clear" w:color="auto" w:fill="auto"/>
            <w:vAlign w:val="top"/>
          </w:tcPr>
          <w:p w14:paraId="2561E60E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411|日用杂品制造</w:t>
            </w:r>
          </w:p>
        </w:tc>
        <w:tc>
          <w:tcPr>
            <w:tcW w:w="1916" w:type="dxa"/>
            <w:shd w:val="clear" w:color="auto" w:fill="auto"/>
          </w:tcPr>
          <w:p w14:paraId="27CCD92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427264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23144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464B782E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74</w:t>
            </w:r>
          </w:p>
        </w:tc>
        <w:tc>
          <w:tcPr>
            <w:tcW w:w="3158" w:type="dxa"/>
            <w:shd w:val="clear" w:color="auto" w:fill="auto"/>
            <w:vAlign w:val="top"/>
          </w:tcPr>
          <w:p w14:paraId="4DE1E558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67|资本市场服务</w:t>
            </w:r>
          </w:p>
        </w:tc>
        <w:tc>
          <w:tcPr>
            <w:tcW w:w="1916" w:type="dxa"/>
            <w:shd w:val="clear" w:color="auto" w:fill="auto"/>
          </w:tcPr>
          <w:p w14:paraId="46B1AC7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C69711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7F0B6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1C1B5431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75</w:t>
            </w:r>
          </w:p>
        </w:tc>
        <w:tc>
          <w:tcPr>
            <w:tcW w:w="3158" w:type="dxa"/>
            <w:shd w:val="clear" w:color="auto" w:fill="auto"/>
            <w:vAlign w:val="top"/>
          </w:tcPr>
          <w:p w14:paraId="7C5D1245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513|纺织、服装及家庭用品批发</w:t>
            </w:r>
          </w:p>
        </w:tc>
        <w:tc>
          <w:tcPr>
            <w:tcW w:w="1916" w:type="dxa"/>
            <w:shd w:val="clear" w:color="auto" w:fill="auto"/>
          </w:tcPr>
          <w:p w14:paraId="3A91F57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B177D7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705D1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2C70A094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76</w:t>
            </w:r>
          </w:p>
        </w:tc>
        <w:tc>
          <w:tcPr>
            <w:tcW w:w="3158" w:type="dxa"/>
            <w:shd w:val="clear" w:color="auto" w:fill="auto"/>
            <w:vAlign w:val="top"/>
          </w:tcPr>
          <w:p w14:paraId="6EB691AF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2619|其他基础化学原料制造</w:t>
            </w:r>
          </w:p>
        </w:tc>
        <w:tc>
          <w:tcPr>
            <w:tcW w:w="1916" w:type="dxa"/>
            <w:shd w:val="clear" w:color="auto" w:fill="auto"/>
          </w:tcPr>
          <w:p w14:paraId="24627AA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373B69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330A8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6C7309D5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77</w:t>
            </w:r>
          </w:p>
        </w:tc>
        <w:tc>
          <w:tcPr>
            <w:tcW w:w="3158" w:type="dxa"/>
            <w:shd w:val="clear" w:color="auto" w:fill="auto"/>
            <w:vAlign w:val="top"/>
          </w:tcPr>
          <w:p w14:paraId="077A1E9B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3034|隔热和隔音材料制造</w:t>
            </w:r>
          </w:p>
        </w:tc>
        <w:tc>
          <w:tcPr>
            <w:tcW w:w="1916" w:type="dxa"/>
            <w:shd w:val="clear" w:color="auto" w:fill="auto"/>
          </w:tcPr>
          <w:p w14:paraId="04E55FD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C35AA0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3B029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31BB3D7A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78</w:t>
            </w:r>
          </w:p>
        </w:tc>
        <w:tc>
          <w:tcPr>
            <w:tcW w:w="3158" w:type="dxa"/>
            <w:shd w:val="clear" w:color="auto" w:fill="auto"/>
            <w:vAlign w:val="top"/>
          </w:tcPr>
          <w:p w14:paraId="4C095F82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152|饮料制造</w:t>
            </w:r>
          </w:p>
        </w:tc>
        <w:tc>
          <w:tcPr>
            <w:tcW w:w="1916" w:type="dxa"/>
            <w:shd w:val="clear" w:color="auto" w:fill="auto"/>
          </w:tcPr>
          <w:p w14:paraId="2BFB3F8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1C18F50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2E648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62949C5B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79</w:t>
            </w:r>
          </w:p>
        </w:tc>
        <w:tc>
          <w:tcPr>
            <w:tcW w:w="3158" w:type="dxa"/>
            <w:shd w:val="clear" w:color="auto" w:fill="auto"/>
            <w:vAlign w:val="top"/>
          </w:tcPr>
          <w:p w14:paraId="2ABC251B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3829|其他输配电及控制设备制造</w:t>
            </w:r>
          </w:p>
        </w:tc>
        <w:tc>
          <w:tcPr>
            <w:tcW w:w="1916" w:type="dxa"/>
            <w:shd w:val="clear" w:color="auto" w:fill="auto"/>
          </w:tcPr>
          <w:p w14:paraId="6AB18EF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19BB01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2C6B6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5FE74CEE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80</w:t>
            </w:r>
          </w:p>
        </w:tc>
        <w:tc>
          <w:tcPr>
            <w:tcW w:w="3158" w:type="dxa"/>
            <w:shd w:val="clear" w:color="auto" w:fill="auto"/>
            <w:vAlign w:val="top"/>
          </w:tcPr>
          <w:p w14:paraId="2CE6D4AC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141|焙烤食品制造</w:t>
            </w:r>
          </w:p>
        </w:tc>
        <w:tc>
          <w:tcPr>
            <w:tcW w:w="1916" w:type="dxa"/>
            <w:shd w:val="clear" w:color="auto" w:fill="auto"/>
          </w:tcPr>
          <w:p w14:paraId="307A497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7D8F7F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6D81B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6A106560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81</w:t>
            </w:r>
          </w:p>
        </w:tc>
        <w:tc>
          <w:tcPr>
            <w:tcW w:w="3158" w:type="dxa"/>
            <w:shd w:val="clear" w:color="auto" w:fill="auto"/>
            <w:vAlign w:val="top"/>
          </w:tcPr>
          <w:p w14:paraId="4DAB4C05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4190|其他未列明制造业</w:t>
            </w:r>
          </w:p>
        </w:tc>
        <w:tc>
          <w:tcPr>
            <w:tcW w:w="1916" w:type="dxa"/>
            <w:shd w:val="clear" w:color="auto" w:fill="auto"/>
          </w:tcPr>
          <w:p w14:paraId="7505ED4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6A4735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1E838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2793E3D0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82</w:t>
            </w:r>
          </w:p>
        </w:tc>
        <w:tc>
          <w:tcPr>
            <w:tcW w:w="3158" w:type="dxa"/>
            <w:shd w:val="clear" w:color="auto" w:fill="auto"/>
            <w:vAlign w:val="top"/>
          </w:tcPr>
          <w:p w14:paraId="50E3E962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1422|蜜饯制作</w:t>
            </w:r>
          </w:p>
        </w:tc>
        <w:tc>
          <w:tcPr>
            <w:tcW w:w="1916" w:type="dxa"/>
            <w:shd w:val="clear" w:color="auto" w:fill="auto"/>
          </w:tcPr>
          <w:p w14:paraId="371106B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0A1517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253DA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6467C37B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83</w:t>
            </w:r>
          </w:p>
        </w:tc>
        <w:tc>
          <w:tcPr>
            <w:tcW w:w="3158" w:type="dxa"/>
            <w:shd w:val="clear" w:color="auto" w:fill="auto"/>
            <w:vAlign w:val="top"/>
          </w:tcPr>
          <w:p w14:paraId="56F04937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3252|铝压延加工</w:t>
            </w:r>
          </w:p>
        </w:tc>
        <w:tc>
          <w:tcPr>
            <w:tcW w:w="1916" w:type="dxa"/>
            <w:shd w:val="clear" w:color="auto" w:fill="auto"/>
          </w:tcPr>
          <w:p w14:paraId="2C5FA20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8E7B58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09EFA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3B76FF4F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84</w:t>
            </w:r>
          </w:p>
        </w:tc>
        <w:tc>
          <w:tcPr>
            <w:tcW w:w="3158" w:type="dxa"/>
            <w:shd w:val="clear" w:color="auto" w:fill="auto"/>
            <w:vAlign w:val="top"/>
          </w:tcPr>
          <w:p w14:paraId="5010ED6E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1511|酒精制造</w:t>
            </w:r>
          </w:p>
        </w:tc>
        <w:tc>
          <w:tcPr>
            <w:tcW w:w="1916" w:type="dxa"/>
            <w:shd w:val="clear" w:color="auto" w:fill="auto"/>
          </w:tcPr>
          <w:p w14:paraId="77A6091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BB1474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05431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50925156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85</w:t>
            </w:r>
          </w:p>
        </w:tc>
        <w:tc>
          <w:tcPr>
            <w:tcW w:w="3158" w:type="dxa"/>
            <w:shd w:val="clear" w:color="auto" w:fill="auto"/>
            <w:vAlign w:val="top"/>
          </w:tcPr>
          <w:p w14:paraId="5149395F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2912|橡胶板、管、带制造</w:t>
            </w:r>
          </w:p>
        </w:tc>
        <w:tc>
          <w:tcPr>
            <w:tcW w:w="1916" w:type="dxa"/>
            <w:shd w:val="clear" w:color="auto" w:fill="auto"/>
          </w:tcPr>
          <w:p w14:paraId="4FD262D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9537D5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31BEE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2BD2E813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86</w:t>
            </w:r>
          </w:p>
        </w:tc>
        <w:tc>
          <w:tcPr>
            <w:tcW w:w="3158" w:type="dxa"/>
            <w:shd w:val="clear" w:color="auto" w:fill="auto"/>
            <w:vAlign w:val="top"/>
          </w:tcPr>
          <w:p w14:paraId="3A7F64FB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292|塑料制品业</w:t>
            </w:r>
          </w:p>
        </w:tc>
        <w:tc>
          <w:tcPr>
            <w:tcW w:w="1916" w:type="dxa"/>
            <w:shd w:val="clear" w:color="auto" w:fill="auto"/>
          </w:tcPr>
          <w:p w14:paraId="783B48B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56A4BD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20547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3165F066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87</w:t>
            </w:r>
          </w:p>
        </w:tc>
        <w:tc>
          <w:tcPr>
            <w:tcW w:w="3158" w:type="dxa"/>
            <w:shd w:val="clear" w:color="auto" w:fill="auto"/>
            <w:vAlign w:val="top"/>
          </w:tcPr>
          <w:p w14:paraId="37CD7DDF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3216|铝冶炼</w:t>
            </w:r>
          </w:p>
        </w:tc>
        <w:tc>
          <w:tcPr>
            <w:tcW w:w="1916" w:type="dxa"/>
            <w:shd w:val="clear" w:color="auto" w:fill="auto"/>
          </w:tcPr>
          <w:p w14:paraId="51FC471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3E3834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4DBF1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4F8082DC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88</w:t>
            </w:r>
          </w:p>
        </w:tc>
        <w:tc>
          <w:tcPr>
            <w:tcW w:w="3158" w:type="dxa"/>
            <w:shd w:val="clear" w:color="auto" w:fill="auto"/>
            <w:vAlign w:val="top"/>
          </w:tcPr>
          <w:p w14:paraId="4036662C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8030|洗染服务</w:t>
            </w:r>
          </w:p>
        </w:tc>
        <w:tc>
          <w:tcPr>
            <w:tcW w:w="1916" w:type="dxa"/>
            <w:shd w:val="clear" w:color="auto" w:fill="auto"/>
          </w:tcPr>
          <w:p w14:paraId="27427BA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5A0DAAF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19626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5D73D73A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89</w:t>
            </w:r>
          </w:p>
        </w:tc>
        <w:tc>
          <w:tcPr>
            <w:tcW w:w="3158" w:type="dxa"/>
            <w:shd w:val="clear" w:color="auto" w:fill="auto"/>
            <w:vAlign w:val="top"/>
          </w:tcPr>
          <w:p w14:paraId="02C561FB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143|方便食品制造</w:t>
            </w:r>
          </w:p>
        </w:tc>
        <w:tc>
          <w:tcPr>
            <w:tcW w:w="1916" w:type="dxa"/>
            <w:shd w:val="clear" w:color="auto" w:fill="auto"/>
          </w:tcPr>
          <w:p w14:paraId="76B5F8D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4D90625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71549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72CF443D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90</w:t>
            </w:r>
          </w:p>
        </w:tc>
        <w:tc>
          <w:tcPr>
            <w:tcW w:w="3158" w:type="dxa"/>
            <w:shd w:val="clear" w:color="auto" w:fill="auto"/>
            <w:vAlign w:val="top"/>
          </w:tcPr>
          <w:p w14:paraId="51FB0A7D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803|洗染服务</w:t>
            </w:r>
          </w:p>
        </w:tc>
        <w:tc>
          <w:tcPr>
            <w:tcW w:w="1916" w:type="dxa"/>
            <w:shd w:val="clear" w:color="auto" w:fill="auto"/>
          </w:tcPr>
          <w:p w14:paraId="6282702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19FD92E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49B90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40A4F622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91</w:t>
            </w:r>
          </w:p>
        </w:tc>
        <w:tc>
          <w:tcPr>
            <w:tcW w:w="3158" w:type="dxa"/>
            <w:shd w:val="clear" w:color="auto" w:fill="auto"/>
            <w:vAlign w:val="top"/>
          </w:tcPr>
          <w:p w14:paraId="2C6F8842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032|家禽饲养</w:t>
            </w:r>
          </w:p>
        </w:tc>
        <w:tc>
          <w:tcPr>
            <w:tcW w:w="1916" w:type="dxa"/>
            <w:shd w:val="clear" w:color="auto" w:fill="auto"/>
          </w:tcPr>
          <w:p w14:paraId="2926401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344641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43779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008E795B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92</w:t>
            </w:r>
          </w:p>
        </w:tc>
        <w:tc>
          <w:tcPr>
            <w:tcW w:w="3158" w:type="dxa"/>
            <w:shd w:val="clear" w:color="auto" w:fill="auto"/>
            <w:vAlign w:val="top"/>
          </w:tcPr>
          <w:p w14:paraId="79B7E2B1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1431|米、面制品制造</w:t>
            </w:r>
          </w:p>
        </w:tc>
        <w:tc>
          <w:tcPr>
            <w:tcW w:w="1916" w:type="dxa"/>
            <w:shd w:val="clear" w:color="auto" w:fill="auto"/>
          </w:tcPr>
          <w:p w14:paraId="51C2664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C72236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082E4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33B24FED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93</w:t>
            </w:r>
          </w:p>
        </w:tc>
        <w:tc>
          <w:tcPr>
            <w:tcW w:w="3158" w:type="dxa"/>
            <w:shd w:val="clear" w:color="auto" w:fill="auto"/>
            <w:vAlign w:val="top"/>
          </w:tcPr>
          <w:p w14:paraId="3E4A50CF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1522|瓶（罐）装饮用水制造</w:t>
            </w:r>
          </w:p>
        </w:tc>
        <w:tc>
          <w:tcPr>
            <w:tcW w:w="1916" w:type="dxa"/>
            <w:shd w:val="clear" w:color="auto" w:fill="auto"/>
          </w:tcPr>
          <w:p w14:paraId="0FED6AE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094634B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3BEF7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4F3E9CDF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94</w:t>
            </w:r>
          </w:p>
        </w:tc>
        <w:tc>
          <w:tcPr>
            <w:tcW w:w="3158" w:type="dxa"/>
            <w:shd w:val="clear" w:color="auto" w:fill="auto"/>
            <w:vAlign w:val="top"/>
          </w:tcPr>
          <w:p w14:paraId="4EE3EEF8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3311|金属结构制造</w:t>
            </w:r>
          </w:p>
        </w:tc>
        <w:tc>
          <w:tcPr>
            <w:tcW w:w="1916" w:type="dxa"/>
            <w:shd w:val="clear" w:color="auto" w:fill="auto"/>
          </w:tcPr>
          <w:p w14:paraId="734B2C9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09FCDA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3EC05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57916CCF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95</w:t>
            </w:r>
          </w:p>
        </w:tc>
        <w:tc>
          <w:tcPr>
            <w:tcW w:w="3158" w:type="dxa"/>
            <w:shd w:val="clear" w:color="auto" w:fill="auto"/>
            <w:vAlign w:val="top"/>
          </w:tcPr>
          <w:p w14:paraId="05226AEB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1392|豆制品制造</w:t>
            </w:r>
          </w:p>
        </w:tc>
        <w:tc>
          <w:tcPr>
            <w:tcW w:w="1916" w:type="dxa"/>
            <w:shd w:val="clear" w:color="auto" w:fill="auto"/>
          </w:tcPr>
          <w:p w14:paraId="1C79A1E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74D01F6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6BAD2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7A22FF68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96</w:t>
            </w:r>
          </w:p>
        </w:tc>
        <w:tc>
          <w:tcPr>
            <w:tcW w:w="3158" w:type="dxa"/>
            <w:shd w:val="clear" w:color="auto" w:fill="auto"/>
            <w:vAlign w:val="top"/>
          </w:tcPr>
          <w:p w14:paraId="70BFF078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Y01|锅炉</w:t>
            </w:r>
          </w:p>
        </w:tc>
        <w:tc>
          <w:tcPr>
            <w:tcW w:w="1916" w:type="dxa"/>
            <w:shd w:val="clear" w:color="auto" w:fill="auto"/>
          </w:tcPr>
          <w:p w14:paraId="68B6B27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3F0EED8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62379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35898B81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97</w:t>
            </w:r>
          </w:p>
        </w:tc>
        <w:tc>
          <w:tcPr>
            <w:tcW w:w="3158" w:type="dxa"/>
            <w:shd w:val="clear" w:color="auto" w:fill="auto"/>
            <w:vAlign w:val="top"/>
          </w:tcPr>
          <w:p w14:paraId="7EA15FBC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219|其他家具制造</w:t>
            </w:r>
          </w:p>
        </w:tc>
        <w:tc>
          <w:tcPr>
            <w:tcW w:w="1916" w:type="dxa"/>
            <w:shd w:val="clear" w:color="auto" w:fill="auto"/>
          </w:tcPr>
          <w:p w14:paraId="3266A94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713160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6ABAA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67DCB881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98</w:t>
            </w:r>
          </w:p>
        </w:tc>
        <w:tc>
          <w:tcPr>
            <w:tcW w:w="3158" w:type="dxa"/>
            <w:shd w:val="clear" w:color="auto" w:fill="auto"/>
            <w:vAlign w:val="top"/>
          </w:tcPr>
          <w:p w14:paraId="0A9B6834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275-2|兽用中成药生产</w:t>
            </w:r>
          </w:p>
        </w:tc>
        <w:tc>
          <w:tcPr>
            <w:tcW w:w="1916" w:type="dxa"/>
            <w:shd w:val="clear" w:color="auto" w:fill="auto"/>
          </w:tcPr>
          <w:p w14:paraId="11CF6BC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3405A5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0FAFC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3A47E0D7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99</w:t>
            </w:r>
          </w:p>
        </w:tc>
        <w:tc>
          <w:tcPr>
            <w:tcW w:w="3158" w:type="dxa"/>
            <w:shd w:val="clear" w:color="auto" w:fill="auto"/>
            <w:vAlign w:val="top"/>
          </w:tcPr>
          <w:p w14:paraId="21B9001F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1459|其他罐头食品制造</w:t>
            </w:r>
          </w:p>
        </w:tc>
        <w:tc>
          <w:tcPr>
            <w:tcW w:w="1916" w:type="dxa"/>
            <w:shd w:val="clear" w:color="auto" w:fill="auto"/>
          </w:tcPr>
          <w:p w14:paraId="0C60FAC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07EF85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</w:tbl>
    <w:p w14:paraId="2F5EB8FD"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val="en-US" w:eastAsia="zh-CN"/>
        </w:rPr>
      </w:pPr>
    </w:p>
    <w:p w14:paraId="0DA4B322">
      <w:pPr>
        <w:spacing w:line="600" w:lineRule="exact"/>
        <w:ind w:firstLine="560" w:firstLineChars="200"/>
        <w:jc w:val="center"/>
        <w:rPr>
          <w:rFonts w:hint="eastAsia" w:ascii="仿宋_GB2312" w:hAnsi="宋体" w:eastAsia="仿宋_GB2312"/>
          <w:sz w:val="28"/>
          <w:lang w:val="en-US" w:eastAsia="zh-CN"/>
        </w:rPr>
      </w:pPr>
      <w:r>
        <w:rPr>
          <w:rFonts w:hint="eastAsia" w:eastAsia="仿宋_GB2312"/>
          <w:sz w:val="28"/>
          <w:szCs w:val="28"/>
          <w:lang w:eastAsia="zh-CN"/>
        </w:rPr>
        <w:t>2021年</w:t>
      </w:r>
      <w:r>
        <w:rPr>
          <w:rFonts w:hint="eastAsia" w:ascii="仿宋_GB2312" w:hAnsi="宋体" w:eastAsia="仿宋_GB2312"/>
          <w:sz w:val="28"/>
          <w:lang w:eastAsia="zh-CN"/>
        </w:rPr>
        <w:t>废气排放行业达标情况</w:t>
      </w:r>
    </w:p>
    <w:tbl>
      <w:tblPr>
        <w:tblStyle w:val="8"/>
        <w:tblW w:w="8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"/>
        <w:gridCol w:w="3548"/>
        <w:gridCol w:w="1526"/>
        <w:gridCol w:w="2056"/>
      </w:tblGrid>
      <w:tr w14:paraId="41BAD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734F5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35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B63C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行业</w:t>
            </w:r>
          </w:p>
        </w:tc>
        <w:tc>
          <w:tcPr>
            <w:tcW w:w="152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537F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数量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468B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达标率</w:t>
            </w:r>
          </w:p>
        </w:tc>
      </w:tr>
      <w:tr w14:paraId="4836D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76EF2A40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68C190F2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4411|火力发电</w:t>
            </w:r>
          </w:p>
        </w:tc>
        <w:tc>
          <w:tcPr>
            <w:tcW w:w="152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46F961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4A9FF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6F630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53CEB091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7AC67FBB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2664|文化用信息化学品制造</w:t>
            </w:r>
          </w:p>
        </w:tc>
        <w:tc>
          <w:tcPr>
            <w:tcW w:w="152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AA94AF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B50F2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64B41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0FC07C09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22A9C0AB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2665|医学生产用信息化学品制造</w:t>
            </w:r>
          </w:p>
        </w:tc>
        <w:tc>
          <w:tcPr>
            <w:tcW w:w="152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12764B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0B73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71071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72FD261F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8" w:type="dxa"/>
            <w:shd w:val="clear" w:color="auto" w:fill="auto"/>
            <w:vAlign w:val="top"/>
          </w:tcPr>
          <w:p w14:paraId="2B7CED24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443|热力生产和供应</w:t>
            </w:r>
          </w:p>
        </w:tc>
        <w:tc>
          <w:tcPr>
            <w:tcW w:w="1526" w:type="dxa"/>
            <w:shd w:val="clear" w:color="auto" w:fill="auto"/>
          </w:tcPr>
          <w:p w14:paraId="642E1B3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7F609A8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05C5C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68AED1C6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8" w:type="dxa"/>
            <w:shd w:val="clear" w:color="auto" w:fill="auto"/>
            <w:vAlign w:val="top"/>
          </w:tcPr>
          <w:p w14:paraId="174A60DD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4430|热力生产和供应</w:t>
            </w:r>
          </w:p>
        </w:tc>
        <w:tc>
          <w:tcPr>
            <w:tcW w:w="1526" w:type="dxa"/>
            <w:shd w:val="clear" w:color="auto" w:fill="auto"/>
          </w:tcPr>
          <w:p w14:paraId="36FCF071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14:paraId="654C781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1AEA8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0B8016D8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8" w:type="dxa"/>
            <w:shd w:val="clear" w:color="auto" w:fill="auto"/>
            <w:vAlign w:val="top"/>
          </w:tcPr>
          <w:p w14:paraId="7BD26E37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367|汽车零部件及配件制造</w:t>
            </w:r>
          </w:p>
        </w:tc>
        <w:tc>
          <w:tcPr>
            <w:tcW w:w="1526" w:type="dxa"/>
            <w:shd w:val="clear" w:color="auto" w:fill="auto"/>
          </w:tcPr>
          <w:p w14:paraId="6B1226B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19F172F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730E5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0A6FB6B6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8" w:type="dxa"/>
            <w:shd w:val="clear" w:color="auto" w:fill="auto"/>
            <w:vAlign w:val="top"/>
          </w:tcPr>
          <w:p w14:paraId="236F8598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 xml:space="preserve">22|造纸和纸制品业 </w:t>
            </w:r>
          </w:p>
        </w:tc>
        <w:tc>
          <w:tcPr>
            <w:tcW w:w="1526" w:type="dxa"/>
            <w:shd w:val="clear" w:color="auto" w:fill="auto"/>
          </w:tcPr>
          <w:p w14:paraId="50ACD8E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2AA516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5DDD2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35D4C770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8" w:type="dxa"/>
            <w:shd w:val="clear" w:color="auto" w:fill="auto"/>
            <w:vAlign w:val="top"/>
          </w:tcPr>
          <w:p w14:paraId="26987791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272|化学药品制剂制造</w:t>
            </w:r>
          </w:p>
        </w:tc>
        <w:tc>
          <w:tcPr>
            <w:tcW w:w="1526" w:type="dxa"/>
            <w:shd w:val="clear" w:color="auto" w:fill="auto"/>
          </w:tcPr>
          <w:p w14:paraId="4185E30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1B9DDA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088B2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19B7BFE9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8" w:type="dxa"/>
            <w:shd w:val="clear" w:color="auto" w:fill="auto"/>
            <w:vAlign w:val="top"/>
          </w:tcPr>
          <w:p w14:paraId="43E0C136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8411|综合医院</w:t>
            </w:r>
          </w:p>
        </w:tc>
        <w:tc>
          <w:tcPr>
            <w:tcW w:w="1526" w:type="dxa"/>
            <w:shd w:val="clear" w:color="auto" w:fill="auto"/>
          </w:tcPr>
          <w:p w14:paraId="6CD1252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0F80C1F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56CC1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0B56A080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8" w:type="dxa"/>
            <w:shd w:val="clear" w:color="auto" w:fill="auto"/>
            <w:vAlign w:val="top"/>
          </w:tcPr>
          <w:p w14:paraId="11A7213D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275|兽用药品制造</w:t>
            </w:r>
          </w:p>
        </w:tc>
        <w:tc>
          <w:tcPr>
            <w:tcW w:w="1526" w:type="dxa"/>
            <w:shd w:val="clear" w:color="auto" w:fill="auto"/>
          </w:tcPr>
          <w:p w14:paraId="2230B3B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7C1D120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68D18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5AF8CD7A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8" w:type="dxa"/>
            <w:shd w:val="clear" w:color="auto" w:fill="auto"/>
            <w:vAlign w:val="top"/>
          </w:tcPr>
          <w:p w14:paraId="41F7EE32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276|生物药品制品制造</w:t>
            </w:r>
          </w:p>
        </w:tc>
        <w:tc>
          <w:tcPr>
            <w:tcW w:w="1526" w:type="dxa"/>
            <w:shd w:val="clear" w:color="auto" w:fill="auto"/>
          </w:tcPr>
          <w:p w14:paraId="27E37C6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8F2ACD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728AF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76B2F7CD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48" w:type="dxa"/>
            <w:shd w:val="clear" w:color="auto" w:fill="auto"/>
            <w:vAlign w:val="top"/>
          </w:tcPr>
          <w:p w14:paraId="344AA2BE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1495|食品及饲料添加剂制造</w:t>
            </w:r>
          </w:p>
        </w:tc>
        <w:tc>
          <w:tcPr>
            <w:tcW w:w="1526" w:type="dxa"/>
            <w:shd w:val="clear" w:color="auto" w:fill="auto"/>
          </w:tcPr>
          <w:p w14:paraId="1E8A9B0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6A7C1D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3C223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7EC24387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8" w:type="dxa"/>
            <w:shd w:val="clear" w:color="auto" w:fill="auto"/>
            <w:vAlign w:val="top"/>
          </w:tcPr>
          <w:p w14:paraId="1C35B34E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2319|包装装潢及其他印刷</w:t>
            </w:r>
          </w:p>
        </w:tc>
        <w:tc>
          <w:tcPr>
            <w:tcW w:w="1526" w:type="dxa"/>
            <w:shd w:val="clear" w:color="auto" w:fill="auto"/>
          </w:tcPr>
          <w:p w14:paraId="526FACB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1AB36CD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5D6D0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41F6B403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48" w:type="dxa"/>
            <w:shd w:val="clear" w:color="auto" w:fill="auto"/>
            <w:vAlign w:val="top"/>
          </w:tcPr>
          <w:p w14:paraId="5BB7E51A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2921|塑料薄膜制造</w:t>
            </w:r>
          </w:p>
        </w:tc>
        <w:tc>
          <w:tcPr>
            <w:tcW w:w="1526" w:type="dxa"/>
            <w:shd w:val="clear" w:color="auto" w:fill="auto"/>
          </w:tcPr>
          <w:p w14:paraId="74D8A0C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209EF0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5BB61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27BCEB9C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48" w:type="dxa"/>
            <w:shd w:val="clear" w:color="auto" w:fill="auto"/>
            <w:vAlign w:val="top"/>
          </w:tcPr>
          <w:p w14:paraId="03CA5B24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421|金属废料和碎屑加工处理</w:t>
            </w:r>
          </w:p>
        </w:tc>
        <w:tc>
          <w:tcPr>
            <w:tcW w:w="1526" w:type="dxa"/>
            <w:shd w:val="clear" w:color="auto" w:fill="auto"/>
          </w:tcPr>
          <w:p w14:paraId="6A3FB4E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75DFECE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794D4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5AB74E79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48" w:type="dxa"/>
            <w:shd w:val="clear" w:color="auto" w:fill="auto"/>
            <w:vAlign w:val="top"/>
          </w:tcPr>
          <w:p w14:paraId="1F5E443D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1526" w:type="dxa"/>
            <w:shd w:val="clear" w:color="auto" w:fill="auto"/>
          </w:tcPr>
          <w:p w14:paraId="156693A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624BCCE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3BC6F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2AD03691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48" w:type="dxa"/>
            <w:shd w:val="clear" w:color="auto" w:fill="auto"/>
            <w:vAlign w:val="top"/>
          </w:tcPr>
          <w:p w14:paraId="5B1CDC8C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2221|机制纸及纸板制造</w:t>
            </w:r>
          </w:p>
        </w:tc>
        <w:tc>
          <w:tcPr>
            <w:tcW w:w="1526" w:type="dxa"/>
            <w:shd w:val="clear" w:color="auto" w:fill="auto"/>
          </w:tcPr>
          <w:p w14:paraId="123DCD0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2B0FF9D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01140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18E6C17B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48" w:type="dxa"/>
            <w:shd w:val="clear" w:color="auto" w:fill="auto"/>
            <w:vAlign w:val="top"/>
          </w:tcPr>
          <w:p w14:paraId="6A299B39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3599|其他专用设备制造</w:t>
            </w:r>
          </w:p>
        </w:tc>
        <w:tc>
          <w:tcPr>
            <w:tcW w:w="1526" w:type="dxa"/>
            <w:shd w:val="clear" w:color="auto" w:fill="auto"/>
          </w:tcPr>
          <w:p w14:paraId="2F25875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979EDF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7440B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7B150FDB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48" w:type="dxa"/>
            <w:shd w:val="clear" w:color="auto" w:fill="auto"/>
            <w:vAlign w:val="top"/>
          </w:tcPr>
          <w:p w14:paraId="7E314C36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2710|化学药品原料药制造</w:t>
            </w:r>
          </w:p>
        </w:tc>
        <w:tc>
          <w:tcPr>
            <w:tcW w:w="1526" w:type="dxa"/>
            <w:shd w:val="clear" w:color="auto" w:fill="auto"/>
          </w:tcPr>
          <w:p w14:paraId="473AFDC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CA997F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335D9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084B2D8B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48" w:type="dxa"/>
            <w:shd w:val="clear" w:color="auto" w:fill="auto"/>
            <w:vAlign w:val="top"/>
          </w:tcPr>
          <w:p w14:paraId="330B3FE2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3340|金属丝绳及其制品制造</w:t>
            </w:r>
          </w:p>
        </w:tc>
        <w:tc>
          <w:tcPr>
            <w:tcW w:w="1526" w:type="dxa"/>
            <w:shd w:val="clear" w:color="auto" w:fill="auto"/>
          </w:tcPr>
          <w:p w14:paraId="66DFF58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A78CFF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28F3C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517C15FC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48" w:type="dxa"/>
            <w:shd w:val="clear" w:color="auto" w:fill="auto"/>
            <w:vAlign w:val="top"/>
          </w:tcPr>
          <w:p w14:paraId="2E4CA046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 xml:space="preserve">38|电气机械和器材制造业 </w:t>
            </w:r>
          </w:p>
        </w:tc>
        <w:tc>
          <w:tcPr>
            <w:tcW w:w="1526" w:type="dxa"/>
            <w:shd w:val="clear" w:color="auto" w:fill="auto"/>
          </w:tcPr>
          <w:p w14:paraId="4D3940D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93F576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25A38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3A1CABF0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48" w:type="dxa"/>
            <w:shd w:val="clear" w:color="auto" w:fill="auto"/>
            <w:vAlign w:val="top"/>
          </w:tcPr>
          <w:p w14:paraId="7C8FA300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324|有色金属合金制造</w:t>
            </w:r>
          </w:p>
        </w:tc>
        <w:tc>
          <w:tcPr>
            <w:tcW w:w="1526" w:type="dxa"/>
            <w:shd w:val="clear" w:color="auto" w:fill="auto"/>
          </w:tcPr>
          <w:p w14:paraId="79BB697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64C0944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116E0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02B3D034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48" w:type="dxa"/>
            <w:shd w:val="clear" w:color="auto" w:fill="auto"/>
            <w:vAlign w:val="top"/>
          </w:tcPr>
          <w:p w14:paraId="72FCC67A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2922|塑料板、管、型材制造</w:t>
            </w:r>
          </w:p>
        </w:tc>
        <w:tc>
          <w:tcPr>
            <w:tcW w:w="1526" w:type="dxa"/>
            <w:shd w:val="clear" w:color="auto" w:fill="auto"/>
          </w:tcPr>
          <w:p w14:paraId="4FB3170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37A14A1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50C77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11FF1B2B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48" w:type="dxa"/>
            <w:shd w:val="clear" w:color="auto" w:fill="auto"/>
            <w:vAlign w:val="top"/>
          </w:tcPr>
          <w:p w14:paraId="138DE653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4417-1|生物质能发电-生活垃圾焚烧发电</w:t>
            </w:r>
          </w:p>
        </w:tc>
        <w:tc>
          <w:tcPr>
            <w:tcW w:w="1526" w:type="dxa"/>
            <w:shd w:val="clear" w:color="auto" w:fill="auto"/>
          </w:tcPr>
          <w:p w14:paraId="4FC7BE3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5B7ED5F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41263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089F223F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48" w:type="dxa"/>
            <w:shd w:val="clear" w:color="auto" w:fill="auto"/>
            <w:vAlign w:val="top"/>
          </w:tcPr>
          <w:p w14:paraId="30E3EE78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363|改装汽车制造</w:t>
            </w:r>
          </w:p>
        </w:tc>
        <w:tc>
          <w:tcPr>
            <w:tcW w:w="1526" w:type="dxa"/>
            <w:shd w:val="clear" w:color="auto" w:fill="auto"/>
          </w:tcPr>
          <w:p w14:paraId="313BD9D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7CC1C50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57C1A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3A6BD922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48" w:type="dxa"/>
            <w:shd w:val="clear" w:color="auto" w:fill="auto"/>
            <w:vAlign w:val="top"/>
          </w:tcPr>
          <w:p w14:paraId="4F50EA66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336|金属表面处理及热处理加工</w:t>
            </w:r>
          </w:p>
        </w:tc>
        <w:tc>
          <w:tcPr>
            <w:tcW w:w="1526" w:type="dxa"/>
            <w:shd w:val="clear" w:color="auto" w:fill="auto"/>
          </w:tcPr>
          <w:p w14:paraId="580DBBC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4FFACFC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7E657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3AA21439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48" w:type="dxa"/>
            <w:shd w:val="clear" w:color="auto" w:fill="auto"/>
            <w:vAlign w:val="top"/>
          </w:tcPr>
          <w:p w14:paraId="51294D73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3360|金属表面处理及热处理加工</w:t>
            </w:r>
          </w:p>
        </w:tc>
        <w:tc>
          <w:tcPr>
            <w:tcW w:w="1526" w:type="dxa"/>
            <w:shd w:val="clear" w:color="auto" w:fill="auto"/>
          </w:tcPr>
          <w:p w14:paraId="10BB3D5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334C099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13916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4FA03D86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48" w:type="dxa"/>
            <w:shd w:val="clear" w:color="auto" w:fill="auto"/>
            <w:vAlign w:val="top"/>
          </w:tcPr>
          <w:p w14:paraId="35183BF9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211|木质家具制造</w:t>
            </w:r>
          </w:p>
        </w:tc>
        <w:tc>
          <w:tcPr>
            <w:tcW w:w="1526" w:type="dxa"/>
            <w:shd w:val="clear" w:color="auto" w:fill="auto"/>
          </w:tcPr>
          <w:p w14:paraId="61FC6ED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2861B28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45C8A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4DB50B9E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48" w:type="dxa"/>
            <w:shd w:val="clear" w:color="auto" w:fill="auto"/>
            <w:vAlign w:val="top"/>
          </w:tcPr>
          <w:p w14:paraId="2A65A085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384|电池制造</w:t>
            </w:r>
          </w:p>
        </w:tc>
        <w:tc>
          <w:tcPr>
            <w:tcW w:w="1526" w:type="dxa"/>
            <w:shd w:val="clear" w:color="auto" w:fill="auto"/>
          </w:tcPr>
          <w:p w14:paraId="2B45499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7C2650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5F013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37069A5A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48" w:type="dxa"/>
            <w:shd w:val="clear" w:color="auto" w:fill="auto"/>
            <w:vAlign w:val="top"/>
          </w:tcPr>
          <w:p w14:paraId="3883B3E1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2641|涂料制造</w:t>
            </w:r>
          </w:p>
        </w:tc>
        <w:tc>
          <w:tcPr>
            <w:tcW w:w="1526" w:type="dxa"/>
            <w:shd w:val="clear" w:color="auto" w:fill="auto"/>
          </w:tcPr>
          <w:p w14:paraId="3C21E89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176CB5B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28C96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17621327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48" w:type="dxa"/>
            <w:shd w:val="clear" w:color="auto" w:fill="auto"/>
            <w:vAlign w:val="top"/>
          </w:tcPr>
          <w:p w14:paraId="4F20CA42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1951|纺织面料鞋制造</w:t>
            </w:r>
          </w:p>
        </w:tc>
        <w:tc>
          <w:tcPr>
            <w:tcW w:w="1526" w:type="dxa"/>
            <w:shd w:val="clear" w:color="auto" w:fill="auto"/>
          </w:tcPr>
          <w:p w14:paraId="4A9E58B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82DB7F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49FEF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32AEB904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48" w:type="dxa"/>
            <w:shd w:val="clear" w:color="auto" w:fill="auto"/>
            <w:vAlign w:val="top"/>
          </w:tcPr>
          <w:p w14:paraId="5B7508C6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3585|机械治疗及病房护理设备制造</w:t>
            </w:r>
          </w:p>
        </w:tc>
        <w:tc>
          <w:tcPr>
            <w:tcW w:w="1526" w:type="dxa"/>
            <w:shd w:val="clear" w:color="auto" w:fill="auto"/>
          </w:tcPr>
          <w:p w14:paraId="57C4546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9AB583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443E3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307395C2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48" w:type="dxa"/>
            <w:shd w:val="clear" w:color="auto" w:fill="auto"/>
            <w:vAlign w:val="top"/>
          </w:tcPr>
          <w:p w14:paraId="513A9F37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2624|复混肥料制造</w:t>
            </w:r>
          </w:p>
        </w:tc>
        <w:tc>
          <w:tcPr>
            <w:tcW w:w="1526" w:type="dxa"/>
            <w:shd w:val="clear" w:color="auto" w:fill="auto"/>
          </w:tcPr>
          <w:p w14:paraId="5A47610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73CC0E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1AE60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4D4B4B60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48" w:type="dxa"/>
            <w:shd w:val="clear" w:color="auto" w:fill="auto"/>
            <w:vAlign w:val="top"/>
          </w:tcPr>
          <w:p w14:paraId="0877984B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2913|橡胶零件制造</w:t>
            </w:r>
          </w:p>
        </w:tc>
        <w:tc>
          <w:tcPr>
            <w:tcW w:w="1526" w:type="dxa"/>
            <w:shd w:val="clear" w:color="auto" w:fill="auto"/>
          </w:tcPr>
          <w:p w14:paraId="189288E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F31FDC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57F96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63DFA08F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48" w:type="dxa"/>
            <w:shd w:val="clear" w:color="auto" w:fill="auto"/>
            <w:vAlign w:val="top"/>
          </w:tcPr>
          <w:p w14:paraId="68F19694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2661|化学试剂和助剂制造</w:t>
            </w:r>
          </w:p>
        </w:tc>
        <w:tc>
          <w:tcPr>
            <w:tcW w:w="1526" w:type="dxa"/>
            <w:shd w:val="clear" w:color="auto" w:fill="auto"/>
          </w:tcPr>
          <w:p w14:paraId="6E6E1E7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32D0B60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7299C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026FA69C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48" w:type="dxa"/>
            <w:shd w:val="clear" w:color="auto" w:fill="auto"/>
            <w:vAlign w:val="top"/>
          </w:tcPr>
          <w:p w14:paraId="4148EB8D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3091|石墨及碳素制品制造</w:t>
            </w:r>
          </w:p>
        </w:tc>
        <w:tc>
          <w:tcPr>
            <w:tcW w:w="1526" w:type="dxa"/>
            <w:shd w:val="clear" w:color="auto" w:fill="auto"/>
          </w:tcPr>
          <w:p w14:paraId="1582D85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8C3891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29327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097F45B8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48" w:type="dxa"/>
            <w:shd w:val="clear" w:color="auto" w:fill="auto"/>
            <w:vAlign w:val="top"/>
          </w:tcPr>
          <w:p w14:paraId="7F83AF05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2652|合成橡胶制造</w:t>
            </w:r>
          </w:p>
        </w:tc>
        <w:tc>
          <w:tcPr>
            <w:tcW w:w="1526" w:type="dxa"/>
            <w:shd w:val="clear" w:color="auto" w:fill="auto"/>
          </w:tcPr>
          <w:p w14:paraId="14924A1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951120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1D35C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35B90771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48" w:type="dxa"/>
            <w:shd w:val="clear" w:color="auto" w:fill="auto"/>
            <w:vAlign w:val="top"/>
          </w:tcPr>
          <w:p w14:paraId="6A1218A9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3099|其他非金属矿物制品制造</w:t>
            </w:r>
          </w:p>
        </w:tc>
        <w:tc>
          <w:tcPr>
            <w:tcW w:w="1526" w:type="dxa"/>
            <w:shd w:val="clear" w:color="auto" w:fill="auto"/>
          </w:tcPr>
          <w:p w14:paraId="43A3011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6D923B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67E77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04840F73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48" w:type="dxa"/>
            <w:shd w:val="clear" w:color="auto" w:fill="auto"/>
            <w:vAlign w:val="top"/>
          </w:tcPr>
          <w:p w14:paraId="272C598D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3011|水泥制造</w:t>
            </w:r>
          </w:p>
        </w:tc>
        <w:tc>
          <w:tcPr>
            <w:tcW w:w="1526" w:type="dxa"/>
            <w:shd w:val="clear" w:color="auto" w:fill="auto"/>
          </w:tcPr>
          <w:p w14:paraId="40095E5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4319708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359BD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507F2A11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48" w:type="dxa"/>
            <w:shd w:val="clear" w:color="auto" w:fill="auto"/>
            <w:vAlign w:val="top"/>
          </w:tcPr>
          <w:p w14:paraId="14A3E805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3032|建筑用石加工</w:t>
            </w:r>
          </w:p>
        </w:tc>
        <w:tc>
          <w:tcPr>
            <w:tcW w:w="1526" w:type="dxa"/>
            <w:shd w:val="clear" w:color="auto" w:fill="auto"/>
          </w:tcPr>
          <w:p w14:paraId="5F66686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35ABF6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20F57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681C13AA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48" w:type="dxa"/>
            <w:shd w:val="clear" w:color="auto" w:fill="auto"/>
            <w:vAlign w:val="top"/>
          </w:tcPr>
          <w:p w14:paraId="4B32FDF6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3031|粘土砖瓦及建筑砌块制造</w:t>
            </w:r>
          </w:p>
        </w:tc>
        <w:tc>
          <w:tcPr>
            <w:tcW w:w="1526" w:type="dxa"/>
            <w:shd w:val="clear" w:color="auto" w:fill="auto"/>
          </w:tcPr>
          <w:p w14:paraId="6474225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4B53E2C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0DEEE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526FA53F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48" w:type="dxa"/>
            <w:shd w:val="clear" w:color="auto" w:fill="auto"/>
            <w:vAlign w:val="top"/>
          </w:tcPr>
          <w:p w14:paraId="2F7D07C1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2919|其他橡胶制品制造</w:t>
            </w:r>
          </w:p>
        </w:tc>
        <w:tc>
          <w:tcPr>
            <w:tcW w:w="1526" w:type="dxa"/>
            <w:shd w:val="clear" w:color="auto" w:fill="auto"/>
          </w:tcPr>
          <w:p w14:paraId="48F449A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7D2A48C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5DED8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5D55F7D6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48" w:type="dxa"/>
            <w:shd w:val="clear" w:color="auto" w:fill="auto"/>
            <w:vAlign w:val="top"/>
          </w:tcPr>
          <w:p w14:paraId="2483C8AD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7724|危险废物治理</w:t>
            </w:r>
          </w:p>
        </w:tc>
        <w:tc>
          <w:tcPr>
            <w:tcW w:w="1526" w:type="dxa"/>
            <w:shd w:val="clear" w:color="auto" w:fill="auto"/>
          </w:tcPr>
          <w:p w14:paraId="3B7012B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3638B6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659F5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61C63AA0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48" w:type="dxa"/>
            <w:shd w:val="clear" w:color="auto" w:fill="auto"/>
            <w:vAlign w:val="top"/>
          </w:tcPr>
          <w:p w14:paraId="6799E995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1312|小麦加工</w:t>
            </w:r>
          </w:p>
        </w:tc>
        <w:tc>
          <w:tcPr>
            <w:tcW w:w="1526" w:type="dxa"/>
            <w:shd w:val="clear" w:color="auto" w:fill="auto"/>
          </w:tcPr>
          <w:p w14:paraId="22B2922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3F10471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1B33A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35E7EF1E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48" w:type="dxa"/>
            <w:shd w:val="clear" w:color="auto" w:fill="auto"/>
            <w:vAlign w:val="top"/>
          </w:tcPr>
          <w:p w14:paraId="79FE6A50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274|中成药生产</w:t>
            </w:r>
          </w:p>
        </w:tc>
        <w:tc>
          <w:tcPr>
            <w:tcW w:w="1526" w:type="dxa"/>
            <w:shd w:val="clear" w:color="auto" w:fill="auto"/>
          </w:tcPr>
          <w:p w14:paraId="561017C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5663580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6C86C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66B01BCA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48" w:type="dxa"/>
            <w:shd w:val="clear" w:color="auto" w:fill="auto"/>
            <w:vAlign w:val="top"/>
          </w:tcPr>
          <w:p w14:paraId="39D6F44F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3985|电子专用材料制造</w:t>
            </w:r>
          </w:p>
        </w:tc>
        <w:tc>
          <w:tcPr>
            <w:tcW w:w="1526" w:type="dxa"/>
            <w:shd w:val="clear" w:color="auto" w:fill="auto"/>
          </w:tcPr>
          <w:p w14:paraId="759931E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FA540E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66C0C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46BA647A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48" w:type="dxa"/>
            <w:shd w:val="clear" w:color="auto" w:fill="auto"/>
            <w:vAlign w:val="top"/>
          </w:tcPr>
          <w:p w14:paraId="2F90FB4F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1512|白酒制造</w:t>
            </w:r>
          </w:p>
        </w:tc>
        <w:tc>
          <w:tcPr>
            <w:tcW w:w="1526" w:type="dxa"/>
            <w:shd w:val="clear" w:color="auto" w:fill="auto"/>
          </w:tcPr>
          <w:p w14:paraId="2BA6E4C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2E76414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15228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6B51C9FF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48" w:type="dxa"/>
            <w:shd w:val="clear" w:color="auto" w:fill="auto"/>
            <w:vAlign w:val="top"/>
          </w:tcPr>
          <w:p w14:paraId="44198829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3391|黑色金属铸造</w:t>
            </w:r>
          </w:p>
        </w:tc>
        <w:tc>
          <w:tcPr>
            <w:tcW w:w="1526" w:type="dxa"/>
            <w:shd w:val="clear" w:color="auto" w:fill="auto"/>
          </w:tcPr>
          <w:p w14:paraId="39985AC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4F91F6B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17E7D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6F73E61A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48" w:type="dxa"/>
            <w:shd w:val="clear" w:color="auto" w:fill="auto"/>
            <w:vAlign w:val="top"/>
          </w:tcPr>
          <w:p w14:paraId="677EAEF7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2659|其他合成材料制造</w:t>
            </w:r>
          </w:p>
        </w:tc>
        <w:tc>
          <w:tcPr>
            <w:tcW w:w="1526" w:type="dxa"/>
            <w:shd w:val="clear" w:color="auto" w:fill="auto"/>
          </w:tcPr>
          <w:p w14:paraId="57F45E9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927FF9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2D3D8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63E17AC1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48" w:type="dxa"/>
            <w:shd w:val="clear" w:color="auto" w:fill="auto"/>
            <w:vAlign w:val="top"/>
          </w:tcPr>
          <w:p w14:paraId="3381A385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2929|塑料零件及其他塑料制品制造</w:t>
            </w:r>
          </w:p>
        </w:tc>
        <w:tc>
          <w:tcPr>
            <w:tcW w:w="1526" w:type="dxa"/>
            <w:shd w:val="clear" w:color="auto" w:fill="auto"/>
          </w:tcPr>
          <w:p w14:paraId="0A610D5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566F4B3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750FA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61DB0752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48" w:type="dxa"/>
            <w:shd w:val="clear" w:color="auto" w:fill="auto"/>
            <w:vAlign w:val="top"/>
          </w:tcPr>
          <w:p w14:paraId="00E49834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264|涂料、油墨、颜料及类似产品制造</w:t>
            </w:r>
          </w:p>
        </w:tc>
        <w:tc>
          <w:tcPr>
            <w:tcW w:w="1526" w:type="dxa"/>
            <w:shd w:val="clear" w:color="auto" w:fill="auto"/>
          </w:tcPr>
          <w:p w14:paraId="7E0328E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2234CD1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1E239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166F123C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48" w:type="dxa"/>
            <w:shd w:val="clear" w:color="auto" w:fill="auto"/>
            <w:vAlign w:val="top"/>
          </w:tcPr>
          <w:p w14:paraId="72483E7B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362|汽车用发动机制造</w:t>
            </w:r>
          </w:p>
        </w:tc>
        <w:tc>
          <w:tcPr>
            <w:tcW w:w="1526" w:type="dxa"/>
            <w:shd w:val="clear" w:color="auto" w:fill="auto"/>
          </w:tcPr>
          <w:p w14:paraId="7CA2017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4DE381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4DFB2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3743D17D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48" w:type="dxa"/>
            <w:shd w:val="clear" w:color="auto" w:fill="auto"/>
            <w:vAlign w:val="top"/>
          </w:tcPr>
          <w:p w14:paraId="4A2BE043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44|电力、热力生产和供应业</w:t>
            </w:r>
          </w:p>
        </w:tc>
        <w:tc>
          <w:tcPr>
            <w:tcW w:w="1526" w:type="dxa"/>
            <w:shd w:val="clear" w:color="auto" w:fill="auto"/>
          </w:tcPr>
          <w:p w14:paraId="5D2AA86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6155F65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62B10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2E7149C7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48" w:type="dxa"/>
            <w:shd w:val="clear" w:color="auto" w:fill="auto"/>
            <w:vAlign w:val="top"/>
          </w:tcPr>
          <w:p w14:paraId="4C6E4F29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308|耐火材料制品制造</w:t>
            </w:r>
          </w:p>
        </w:tc>
        <w:tc>
          <w:tcPr>
            <w:tcW w:w="1526" w:type="dxa"/>
            <w:shd w:val="clear" w:color="auto" w:fill="auto"/>
          </w:tcPr>
          <w:p w14:paraId="509E1A4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6BCEED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5BFB1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3C343B85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48" w:type="dxa"/>
            <w:shd w:val="clear" w:color="auto" w:fill="auto"/>
            <w:vAlign w:val="top"/>
          </w:tcPr>
          <w:p w14:paraId="490A3205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1713|棉印染精加工</w:t>
            </w:r>
          </w:p>
        </w:tc>
        <w:tc>
          <w:tcPr>
            <w:tcW w:w="1526" w:type="dxa"/>
            <w:shd w:val="clear" w:color="auto" w:fill="auto"/>
          </w:tcPr>
          <w:p w14:paraId="76B70C5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0533CE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4FCBB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24F34022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548" w:type="dxa"/>
            <w:shd w:val="clear" w:color="auto" w:fill="auto"/>
            <w:vAlign w:val="top"/>
          </w:tcPr>
          <w:p w14:paraId="0C69F6EE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2625|有机肥料及微生物肥料制造</w:t>
            </w:r>
          </w:p>
        </w:tc>
        <w:tc>
          <w:tcPr>
            <w:tcW w:w="1526" w:type="dxa"/>
            <w:shd w:val="clear" w:color="auto" w:fill="auto"/>
          </w:tcPr>
          <w:p w14:paraId="2A6F602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025587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26C3A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4BEB2098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48" w:type="dxa"/>
            <w:shd w:val="clear" w:color="auto" w:fill="auto"/>
            <w:vAlign w:val="top"/>
          </w:tcPr>
          <w:p w14:paraId="7B6E4A40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34|通用设备制造业</w:t>
            </w:r>
          </w:p>
        </w:tc>
        <w:tc>
          <w:tcPr>
            <w:tcW w:w="1526" w:type="dxa"/>
            <w:shd w:val="clear" w:color="auto" w:fill="auto"/>
          </w:tcPr>
          <w:p w14:paraId="6CF2FC1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B68240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0155A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0E3A350C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48" w:type="dxa"/>
            <w:shd w:val="clear" w:color="auto" w:fill="auto"/>
            <w:vAlign w:val="top"/>
          </w:tcPr>
          <w:p w14:paraId="4DB10F15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1352|禽类屠宰</w:t>
            </w:r>
          </w:p>
        </w:tc>
        <w:tc>
          <w:tcPr>
            <w:tcW w:w="1526" w:type="dxa"/>
            <w:shd w:val="clear" w:color="auto" w:fill="auto"/>
          </w:tcPr>
          <w:p w14:paraId="199ED0F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9B294C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282E5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11D93F1A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48" w:type="dxa"/>
            <w:shd w:val="clear" w:color="auto" w:fill="auto"/>
            <w:vAlign w:val="top"/>
          </w:tcPr>
          <w:p w14:paraId="6F122990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 xml:space="preserve">21|家具制造业 </w:t>
            </w:r>
          </w:p>
        </w:tc>
        <w:tc>
          <w:tcPr>
            <w:tcW w:w="1526" w:type="dxa"/>
            <w:shd w:val="clear" w:color="auto" w:fill="auto"/>
          </w:tcPr>
          <w:p w14:paraId="5867487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71CC23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03AE8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0A4BC736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48" w:type="dxa"/>
            <w:shd w:val="clear" w:color="auto" w:fill="auto"/>
            <w:vAlign w:val="top"/>
          </w:tcPr>
          <w:p w14:paraId="4853BBBB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1439|其他方便食品制造</w:t>
            </w:r>
          </w:p>
        </w:tc>
        <w:tc>
          <w:tcPr>
            <w:tcW w:w="1526" w:type="dxa"/>
            <w:shd w:val="clear" w:color="auto" w:fill="auto"/>
          </w:tcPr>
          <w:p w14:paraId="4E71B8A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576D79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5913A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25A92654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48" w:type="dxa"/>
            <w:shd w:val="clear" w:color="auto" w:fill="auto"/>
            <w:vAlign w:val="top"/>
          </w:tcPr>
          <w:p w14:paraId="74766552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149|其他食品制造</w:t>
            </w:r>
          </w:p>
        </w:tc>
        <w:tc>
          <w:tcPr>
            <w:tcW w:w="1526" w:type="dxa"/>
            <w:shd w:val="clear" w:color="auto" w:fill="auto"/>
          </w:tcPr>
          <w:p w14:paraId="7739828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0FD56B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69E68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1588685B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48" w:type="dxa"/>
            <w:shd w:val="clear" w:color="auto" w:fill="auto"/>
            <w:vAlign w:val="top"/>
          </w:tcPr>
          <w:p w14:paraId="15DB30ED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223|纸制品制造</w:t>
            </w:r>
          </w:p>
        </w:tc>
        <w:tc>
          <w:tcPr>
            <w:tcW w:w="1526" w:type="dxa"/>
            <w:shd w:val="clear" w:color="auto" w:fill="auto"/>
          </w:tcPr>
          <w:p w14:paraId="670193D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6132D11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2D8F7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2E773956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48" w:type="dxa"/>
            <w:shd w:val="clear" w:color="auto" w:fill="auto"/>
            <w:vAlign w:val="top"/>
          </w:tcPr>
          <w:p w14:paraId="09891F73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1351|牲畜屠宰</w:t>
            </w:r>
          </w:p>
        </w:tc>
        <w:tc>
          <w:tcPr>
            <w:tcW w:w="1526" w:type="dxa"/>
            <w:shd w:val="clear" w:color="auto" w:fill="auto"/>
          </w:tcPr>
          <w:p w14:paraId="18E14CE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E57B12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187C1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22BC2BE4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548" w:type="dxa"/>
            <w:shd w:val="clear" w:color="auto" w:fill="auto"/>
            <w:vAlign w:val="top"/>
          </w:tcPr>
          <w:p w14:paraId="175BE40D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203|木制品制造</w:t>
            </w:r>
          </w:p>
        </w:tc>
        <w:tc>
          <w:tcPr>
            <w:tcW w:w="1526" w:type="dxa"/>
            <w:shd w:val="clear" w:color="auto" w:fill="auto"/>
          </w:tcPr>
          <w:p w14:paraId="4847847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ACF803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1641C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5AF9404C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48" w:type="dxa"/>
            <w:shd w:val="clear" w:color="auto" w:fill="auto"/>
            <w:vAlign w:val="top"/>
          </w:tcPr>
          <w:p w14:paraId="53BEF168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2761|生物药品制造</w:t>
            </w:r>
          </w:p>
        </w:tc>
        <w:tc>
          <w:tcPr>
            <w:tcW w:w="1526" w:type="dxa"/>
            <w:shd w:val="clear" w:color="auto" w:fill="auto"/>
          </w:tcPr>
          <w:p w14:paraId="728F732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73DB39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1CEE4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0CEE2880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548" w:type="dxa"/>
            <w:shd w:val="clear" w:color="auto" w:fill="auto"/>
            <w:vAlign w:val="top"/>
          </w:tcPr>
          <w:p w14:paraId="0F0BF0B5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303|砖瓦、石材等建筑材料制造</w:t>
            </w:r>
          </w:p>
        </w:tc>
        <w:tc>
          <w:tcPr>
            <w:tcW w:w="1526" w:type="dxa"/>
            <w:shd w:val="clear" w:color="auto" w:fill="auto"/>
          </w:tcPr>
          <w:p w14:paraId="4D2E52F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2F3E66D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17376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740567E4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548" w:type="dxa"/>
            <w:shd w:val="clear" w:color="auto" w:fill="auto"/>
            <w:vAlign w:val="top"/>
          </w:tcPr>
          <w:p w14:paraId="3B4C2D16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1012|建筑装饰用石开采</w:t>
            </w:r>
          </w:p>
        </w:tc>
        <w:tc>
          <w:tcPr>
            <w:tcW w:w="1526" w:type="dxa"/>
            <w:shd w:val="clear" w:color="auto" w:fill="auto"/>
          </w:tcPr>
          <w:p w14:paraId="25C1463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9E0D15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2505C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2B5BCC91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48" w:type="dxa"/>
            <w:shd w:val="clear" w:color="auto" w:fill="auto"/>
            <w:vAlign w:val="top"/>
          </w:tcPr>
          <w:p w14:paraId="565F30B2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145|罐头食品制造</w:t>
            </w:r>
          </w:p>
        </w:tc>
        <w:tc>
          <w:tcPr>
            <w:tcW w:w="1526" w:type="dxa"/>
            <w:shd w:val="clear" w:color="auto" w:fill="auto"/>
          </w:tcPr>
          <w:p w14:paraId="0821113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7FA324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60DAE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1353EC81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548" w:type="dxa"/>
            <w:shd w:val="clear" w:color="auto" w:fill="auto"/>
            <w:vAlign w:val="top"/>
          </w:tcPr>
          <w:p w14:paraId="50419E79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1329|其他饲料加工</w:t>
            </w:r>
          </w:p>
        </w:tc>
        <w:tc>
          <w:tcPr>
            <w:tcW w:w="1526" w:type="dxa"/>
            <w:shd w:val="clear" w:color="auto" w:fill="auto"/>
          </w:tcPr>
          <w:p w14:paraId="35DDB97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8A4B60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32277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4E07CCB8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548" w:type="dxa"/>
            <w:shd w:val="clear" w:color="auto" w:fill="auto"/>
            <w:vAlign w:val="top"/>
          </w:tcPr>
          <w:p w14:paraId="6C7E4C9E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841|医院</w:t>
            </w:r>
          </w:p>
        </w:tc>
        <w:tc>
          <w:tcPr>
            <w:tcW w:w="1526" w:type="dxa"/>
            <w:shd w:val="clear" w:color="auto" w:fill="auto"/>
          </w:tcPr>
          <w:p w14:paraId="400042B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C7F568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6FF9E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2780C750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548" w:type="dxa"/>
            <w:shd w:val="clear" w:color="auto" w:fill="auto"/>
            <w:vAlign w:val="top"/>
          </w:tcPr>
          <w:p w14:paraId="762A4CEB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146|调味品、发酵制品制造</w:t>
            </w:r>
          </w:p>
        </w:tc>
        <w:tc>
          <w:tcPr>
            <w:tcW w:w="1526" w:type="dxa"/>
            <w:shd w:val="clear" w:color="auto" w:fill="auto"/>
          </w:tcPr>
          <w:p w14:paraId="7316E56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187DCB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22143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0AE5351C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548" w:type="dxa"/>
            <w:shd w:val="clear" w:color="auto" w:fill="auto"/>
            <w:vAlign w:val="top"/>
          </w:tcPr>
          <w:p w14:paraId="0221EEA5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202|人造板制造</w:t>
            </w:r>
          </w:p>
        </w:tc>
        <w:tc>
          <w:tcPr>
            <w:tcW w:w="1526" w:type="dxa"/>
            <w:shd w:val="clear" w:color="auto" w:fill="auto"/>
          </w:tcPr>
          <w:p w14:paraId="5B20CE3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712432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072A1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4F3FE789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548" w:type="dxa"/>
            <w:shd w:val="clear" w:color="auto" w:fill="auto"/>
            <w:vAlign w:val="top"/>
          </w:tcPr>
          <w:p w14:paraId="7A2785BE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17|纺织业</w:t>
            </w:r>
          </w:p>
        </w:tc>
        <w:tc>
          <w:tcPr>
            <w:tcW w:w="1526" w:type="dxa"/>
            <w:shd w:val="clear" w:color="auto" w:fill="auto"/>
          </w:tcPr>
          <w:p w14:paraId="394C13E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21BDBF9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06B57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088239D1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548" w:type="dxa"/>
            <w:shd w:val="clear" w:color="auto" w:fill="auto"/>
            <w:vAlign w:val="top"/>
          </w:tcPr>
          <w:p w14:paraId="50CE57ED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175|化纤织造及印染精加工</w:t>
            </w:r>
          </w:p>
        </w:tc>
        <w:tc>
          <w:tcPr>
            <w:tcW w:w="1526" w:type="dxa"/>
            <w:shd w:val="clear" w:color="auto" w:fill="auto"/>
          </w:tcPr>
          <w:p w14:paraId="2E062F7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D1BAE6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1A6C3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6D282A1D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548" w:type="dxa"/>
            <w:shd w:val="clear" w:color="auto" w:fill="auto"/>
            <w:vAlign w:val="top"/>
          </w:tcPr>
          <w:p w14:paraId="365C7E82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1752|化纤织物染整精加工</w:t>
            </w:r>
          </w:p>
        </w:tc>
        <w:tc>
          <w:tcPr>
            <w:tcW w:w="1526" w:type="dxa"/>
            <w:shd w:val="clear" w:color="auto" w:fill="auto"/>
          </w:tcPr>
          <w:p w14:paraId="0B5A423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FD7FD5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5A4BE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138866CC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548" w:type="dxa"/>
            <w:shd w:val="clear" w:color="auto" w:fill="auto"/>
            <w:vAlign w:val="top"/>
          </w:tcPr>
          <w:p w14:paraId="167C97E7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171|棉纺织及印染精加工</w:t>
            </w:r>
          </w:p>
        </w:tc>
        <w:tc>
          <w:tcPr>
            <w:tcW w:w="1526" w:type="dxa"/>
            <w:shd w:val="clear" w:color="auto" w:fill="auto"/>
          </w:tcPr>
          <w:p w14:paraId="0C3A1AE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A9C944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2E9A0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059492E4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548" w:type="dxa"/>
            <w:shd w:val="clear" w:color="auto" w:fill="auto"/>
            <w:vAlign w:val="top"/>
          </w:tcPr>
          <w:p w14:paraId="657F98D9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3110|炼铁</w:t>
            </w:r>
          </w:p>
        </w:tc>
        <w:tc>
          <w:tcPr>
            <w:tcW w:w="1526" w:type="dxa"/>
            <w:shd w:val="clear" w:color="auto" w:fill="auto"/>
          </w:tcPr>
          <w:p w14:paraId="15F970B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E22F28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74B01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344A2FDA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548" w:type="dxa"/>
            <w:shd w:val="clear" w:color="auto" w:fill="auto"/>
            <w:vAlign w:val="top"/>
          </w:tcPr>
          <w:p w14:paraId="7CBEE300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3012|石灰和石膏制造</w:t>
            </w:r>
          </w:p>
        </w:tc>
        <w:tc>
          <w:tcPr>
            <w:tcW w:w="1526" w:type="dxa"/>
            <w:shd w:val="clear" w:color="auto" w:fill="auto"/>
          </w:tcPr>
          <w:p w14:paraId="2B685CC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3C1CED7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255D6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685C7F52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548" w:type="dxa"/>
            <w:shd w:val="clear" w:color="auto" w:fill="auto"/>
            <w:vAlign w:val="top"/>
          </w:tcPr>
          <w:p w14:paraId="0FF0B995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4412|热电联产</w:t>
            </w:r>
          </w:p>
        </w:tc>
        <w:tc>
          <w:tcPr>
            <w:tcW w:w="1526" w:type="dxa"/>
            <w:shd w:val="clear" w:color="auto" w:fill="auto"/>
          </w:tcPr>
          <w:p w14:paraId="6F7DB95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5F36CFE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1F69E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764C7176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548" w:type="dxa"/>
            <w:shd w:val="clear" w:color="auto" w:fill="auto"/>
            <w:vAlign w:val="top"/>
          </w:tcPr>
          <w:p w14:paraId="10FE237B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1459|其他罐头食品制造</w:t>
            </w:r>
          </w:p>
        </w:tc>
        <w:tc>
          <w:tcPr>
            <w:tcW w:w="1526" w:type="dxa"/>
            <w:shd w:val="clear" w:color="auto" w:fill="auto"/>
          </w:tcPr>
          <w:p w14:paraId="385ECF4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5C5FAC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46470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6F2514FE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548" w:type="dxa"/>
            <w:shd w:val="clear" w:color="auto" w:fill="auto"/>
            <w:vAlign w:val="top"/>
          </w:tcPr>
          <w:p w14:paraId="74683A84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2681|肥皂及洗涤剂制造</w:t>
            </w:r>
          </w:p>
        </w:tc>
        <w:tc>
          <w:tcPr>
            <w:tcW w:w="1526" w:type="dxa"/>
            <w:shd w:val="clear" w:color="auto" w:fill="auto"/>
          </w:tcPr>
          <w:p w14:paraId="61ECCB9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0A7543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44ABE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0A2DBDBB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548" w:type="dxa"/>
            <w:shd w:val="clear" w:color="auto" w:fill="auto"/>
            <w:vAlign w:val="top"/>
          </w:tcPr>
          <w:p w14:paraId="5F9410A3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1499|其他未列明食品制造</w:t>
            </w:r>
          </w:p>
        </w:tc>
        <w:tc>
          <w:tcPr>
            <w:tcW w:w="1526" w:type="dxa"/>
            <w:shd w:val="clear" w:color="auto" w:fill="auto"/>
          </w:tcPr>
          <w:p w14:paraId="7B66E49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708BC69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7E75E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4152B622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548" w:type="dxa"/>
            <w:shd w:val="clear" w:color="auto" w:fill="auto"/>
            <w:vAlign w:val="top"/>
          </w:tcPr>
          <w:p w14:paraId="3D4CC8AD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1453|蔬菜、水果罐头制造</w:t>
            </w:r>
          </w:p>
        </w:tc>
        <w:tc>
          <w:tcPr>
            <w:tcW w:w="1526" w:type="dxa"/>
            <w:shd w:val="clear" w:color="auto" w:fill="auto"/>
          </w:tcPr>
          <w:p w14:paraId="581DDE3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6D1AF1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26EE3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0F19366B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548" w:type="dxa"/>
            <w:shd w:val="clear" w:color="auto" w:fill="auto"/>
            <w:vAlign w:val="top"/>
          </w:tcPr>
          <w:p w14:paraId="54F54CAA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1371|蔬菜加工</w:t>
            </w:r>
          </w:p>
        </w:tc>
        <w:tc>
          <w:tcPr>
            <w:tcW w:w="1526" w:type="dxa"/>
            <w:shd w:val="clear" w:color="auto" w:fill="auto"/>
          </w:tcPr>
          <w:p w14:paraId="738D3B5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675F26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5F2C8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45D62206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548" w:type="dxa"/>
            <w:shd w:val="clear" w:color="auto" w:fill="auto"/>
            <w:vAlign w:val="top"/>
          </w:tcPr>
          <w:p w14:paraId="5A2660FE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1433|方便面制造</w:t>
            </w:r>
          </w:p>
        </w:tc>
        <w:tc>
          <w:tcPr>
            <w:tcW w:w="1526" w:type="dxa"/>
            <w:shd w:val="clear" w:color="auto" w:fill="auto"/>
          </w:tcPr>
          <w:p w14:paraId="1A55F38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5DC8F38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36D8F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398624F3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548" w:type="dxa"/>
            <w:shd w:val="clear" w:color="auto" w:fill="auto"/>
            <w:vAlign w:val="top"/>
          </w:tcPr>
          <w:p w14:paraId="18B50C6F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031|牲畜饲养</w:t>
            </w:r>
          </w:p>
        </w:tc>
        <w:tc>
          <w:tcPr>
            <w:tcW w:w="1526" w:type="dxa"/>
            <w:shd w:val="clear" w:color="auto" w:fill="auto"/>
          </w:tcPr>
          <w:p w14:paraId="7EEDCEB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5E7CFE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11D74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717779D9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548" w:type="dxa"/>
            <w:shd w:val="clear" w:color="auto" w:fill="auto"/>
            <w:vAlign w:val="top"/>
          </w:tcPr>
          <w:p w14:paraId="68F99CF4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2022|纤维板制造</w:t>
            </w:r>
          </w:p>
        </w:tc>
        <w:tc>
          <w:tcPr>
            <w:tcW w:w="1526" w:type="dxa"/>
            <w:shd w:val="clear" w:color="auto" w:fill="auto"/>
          </w:tcPr>
          <w:p w14:paraId="2CF69CC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36450D7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456DF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42D873CD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548" w:type="dxa"/>
            <w:shd w:val="clear" w:color="auto" w:fill="auto"/>
            <w:vAlign w:val="top"/>
          </w:tcPr>
          <w:p w14:paraId="76D89821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1391|淀粉及淀粉制品制造</w:t>
            </w:r>
          </w:p>
        </w:tc>
        <w:tc>
          <w:tcPr>
            <w:tcW w:w="1526" w:type="dxa"/>
            <w:shd w:val="clear" w:color="auto" w:fill="auto"/>
          </w:tcPr>
          <w:p w14:paraId="76EB79A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47E074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403AE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597EFCE4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548" w:type="dxa"/>
            <w:shd w:val="clear" w:color="auto" w:fill="auto"/>
            <w:vAlign w:val="top"/>
          </w:tcPr>
          <w:p w14:paraId="78585B5F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14|食品制造业</w:t>
            </w:r>
          </w:p>
        </w:tc>
        <w:tc>
          <w:tcPr>
            <w:tcW w:w="1526" w:type="dxa"/>
            <w:shd w:val="clear" w:color="auto" w:fill="auto"/>
          </w:tcPr>
          <w:p w14:paraId="553CD7E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C279EF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272F9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30BCDA93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548" w:type="dxa"/>
            <w:shd w:val="clear" w:color="auto" w:fill="auto"/>
            <w:vAlign w:val="top"/>
          </w:tcPr>
          <w:p w14:paraId="0C5AB194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1523|果菜汁及果菜汁饮料制造</w:t>
            </w:r>
          </w:p>
        </w:tc>
        <w:tc>
          <w:tcPr>
            <w:tcW w:w="1526" w:type="dxa"/>
            <w:shd w:val="clear" w:color="auto" w:fill="auto"/>
          </w:tcPr>
          <w:p w14:paraId="795C6DC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42D8EB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5087A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5AFB0D7F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548" w:type="dxa"/>
            <w:shd w:val="clear" w:color="auto" w:fill="auto"/>
            <w:vAlign w:val="top"/>
          </w:tcPr>
          <w:p w14:paraId="54388245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0810|铁矿采选</w:t>
            </w:r>
          </w:p>
        </w:tc>
        <w:tc>
          <w:tcPr>
            <w:tcW w:w="1526" w:type="dxa"/>
            <w:shd w:val="clear" w:color="auto" w:fill="auto"/>
          </w:tcPr>
          <w:p w14:paraId="3C0FCEC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C51898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430A8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518F74F5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548" w:type="dxa"/>
            <w:shd w:val="clear" w:color="auto" w:fill="auto"/>
            <w:vAlign w:val="top"/>
          </w:tcPr>
          <w:p w14:paraId="3F55D3D7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3660|汽车车身、挂车制造</w:t>
            </w:r>
          </w:p>
        </w:tc>
        <w:tc>
          <w:tcPr>
            <w:tcW w:w="1526" w:type="dxa"/>
            <w:shd w:val="clear" w:color="auto" w:fill="auto"/>
          </w:tcPr>
          <w:p w14:paraId="6353E1E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BC3E08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6556B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1D1D72FE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548" w:type="dxa"/>
            <w:shd w:val="clear" w:color="auto" w:fill="auto"/>
            <w:vAlign w:val="top"/>
          </w:tcPr>
          <w:p w14:paraId="431D8CAA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2621|氮肥制造</w:t>
            </w:r>
          </w:p>
        </w:tc>
        <w:tc>
          <w:tcPr>
            <w:tcW w:w="1526" w:type="dxa"/>
            <w:shd w:val="clear" w:color="auto" w:fill="auto"/>
          </w:tcPr>
          <w:p w14:paraId="4F8BED9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4AD809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224F0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3E06BB25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548" w:type="dxa"/>
            <w:shd w:val="clear" w:color="auto" w:fill="auto"/>
            <w:vAlign w:val="top"/>
          </w:tcPr>
          <w:p w14:paraId="58DD4255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422|非金属废料和碎屑加工处理</w:t>
            </w:r>
          </w:p>
        </w:tc>
        <w:tc>
          <w:tcPr>
            <w:tcW w:w="1526" w:type="dxa"/>
            <w:shd w:val="clear" w:color="auto" w:fill="auto"/>
          </w:tcPr>
          <w:p w14:paraId="69062CB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6557B1D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283FD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74ED0806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548" w:type="dxa"/>
            <w:shd w:val="clear" w:color="auto" w:fill="auto"/>
            <w:vAlign w:val="top"/>
          </w:tcPr>
          <w:p w14:paraId="35833A5C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2032|木门窗制造</w:t>
            </w:r>
          </w:p>
        </w:tc>
        <w:tc>
          <w:tcPr>
            <w:tcW w:w="1526" w:type="dxa"/>
            <w:shd w:val="clear" w:color="auto" w:fill="auto"/>
          </w:tcPr>
          <w:p w14:paraId="1C562D1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7F6B64B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17FE6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6966B190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548" w:type="dxa"/>
            <w:shd w:val="clear" w:color="auto" w:fill="auto"/>
            <w:vAlign w:val="top"/>
          </w:tcPr>
          <w:p w14:paraId="67ADC07D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42|废弃资源综合利用业</w:t>
            </w:r>
          </w:p>
        </w:tc>
        <w:tc>
          <w:tcPr>
            <w:tcW w:w="1526" w:type="dxa"/>
            <w:shd w:val="clear" w:color="auto" w:fill="auto"/>
          </w:tcPr>
          <w:p w14:paraId="4F85B8B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140D73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00457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6950A645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548" w:type="dxa"/>
            <w:shd w:val="clear" w:color="auto" w:fill="auto"/>
            <w:vAlign w:val="top"/>
          </w:tcPr>
          <w:p w14:paraId="6BFE829A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2663|林产化学产品制造</w:t>
            </w:r>
          </w:p>
        </w:tc>
        <w:tc>
          <w:tcPr>
            <w:tcW w:w="1526" w:type="dxa"/>
            <w:shd w:val="clear" w:color="auto" w:fill="auto"/>
          </w:tcPr>
          <w:p w14:paraId="5550571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7B73D47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08F49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24FB467F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548" w:type="dxa"/>
            <w:shd w:val="clear" w:color="auto" w:fill="auto"/>
            <w:vAlign w:val="top"/>
          </w:tcPr>
          <w:p w14:paraId="1CB86AAC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3525|模具制造</w:t>
            </w:r>
          </w:p>
        </w:tc>
        <w:tc>
          <w:tcPr>
            <w:tcW w:w="1526" w:type="dxa"/>
            <w:shd w:val="clear" w:color="auto" w:fill="auto"/>
          </w:tcPr>
          <w:p w14:paraId="7E93372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FB0D6E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6434F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2BBACA45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548" w:type="dxa"/>
            <w:shd w:val="clear" w:color="auto" w:fill="auto"/>
            <w:vAlign w:val="top"/>
          </w:tcPr>
          <w:p w14:paraId="2FD3C878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2912|橡胶板、管、带制造</w:t>
            </w:r>
          </w:p>
        </w:tc>
        <w:tc>
          <w:tcPr>
            <w:tcW w:w="1526" w:type="dxa"/>
            <w:shd w:val="clear" w:color="auto" w:fill="auto"/>
          </w:tcPr>
          <w:p w14:paraId="515B99D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7729370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35619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2D61DA60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48" w:type="dxa"/>
            <w:shd w:val="clear" w:color="auto" w:fill="auto"/>
            <w:vAlign w:val="top"/>
          </w:tcPr>
          <w:p w14:paraId="63F7D618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1399|其他未列明农副食品加工</w:t>
            </w:r>
          </w:p>
        </w:tc>
        <w:tc>
          <w:tcPr>
            <w:tcW w:w="1526" w:type="dxa"/>
            <w:shd w:val="clear" w:color="auto" w:fill="auto"/>
          </w:tcPr>
          <w:p w14:paraId="4D83436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C9294B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1FD90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11DD578B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548" w:type="dxa"/>
            <w:shd w:val="clear" w:color="auto" w:fill="auto"/>
            <w:vAlign w:val="top"/>
          </w:tcPr>
          <w:p w14:paraId="4AEB8603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399|其他电子设备制造</w:t>
            </w:r>
          </w:p>
        </w:tc>
        <w:tc>
          <w:tcPr>
            <w:tcW w:w="1526" w:type="dxa"/>
            <w:shd w:val="clear" w:color="auto" w:fill="auto"/>
          </w:tcPr>
          <w:p w14:paraId="4EAAC22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3A0772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0AEA9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2D30E166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548" w:type="dxa"/>
            <w:shd w:val="clear" w:color="auto" w:fill="auto"/>
            <w:vAlign w:val="top"/>
          </w:tcPr>
          <w:p w14:paraId="78507F65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3033|防水建筑材料制造</w:t>
            </w:r>
          </w:p>
        </w:tc>
        <w:tc>
          <w:tcPr>
            <w:tcW w:w="1526" w:type="dxa"/>
            <w:shd w:val="clear" w:color="auto" w:fill="auto"/>
          </w:tcPr>
          <w:p w14:paraId="507312C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4810C19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7C212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29D328E9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548" w:type="dxa"/>
            <w:shd w:val="clear" w:color="auto" w:fill="auto"/>
            <w:vAlign w:val="top"/>
          </w:tcPr>
          <w:p w14:paraId="16C23319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3829|其他输配电及控制设备制造</w:t>
            </w:r>
          </w:p>
        </w:tc>
        <w:tc>
          <w:tcPr>
            <w:tcW w:w="1526" w:type="dxa"/>
            <w:shd w:val="clear" w:color="auto" w:fill="auto"/>
          </w:tcPr>
          <w:p w14:paraId="2439F4B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5A62DE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10F21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677E019E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548" w:type="dxa"/>
            <w:shd w:val="clear" w:color="auto" w:fill="auto"/>
            <w:vAlign w:val="top"/>
          </w:tcPr>
          <w:p w14:paraId="38CDB7A8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3252|铝压延加工</w:t>
            </w:r>
          </w:p>
        </w:tc>
        <w:tc>
          <w:tcPr>
            <w:tcW w:w="1526" w:type="dxa"/>
            <w:shd w:val="clear" w:color="auto" w:fill="auto"/>
          </w:tcPr>
          <w:p w14:paraId="78AC68D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BCAE4A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63505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63B2375F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548" w:type="dxa"/>
            <w:shd w:val="clear" w:color="auto" w:fill="auto"/>
            <w:vAlign w:val="top"/>
          </w:tcPr>
          <w:p w14:paraId="473A9E17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2631|化学农药制造</w:t>
            </w:r>
          </w:p>
        </w:tc>
        <w:tc>
          <w:tcPr>
            <w:tcW w:w="1526" w:type="dxa"/>
            <w:shd w:val="clear" w:color="auto" w:fill="auto"/>
          </w:tcPr>
          <w:p w14:paraId="1A01738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27F7DE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7FECA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7386FA68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548" w:type="dxa"/>
            <w:shd w:val="clear" w:color="auto" w:fill="auto"/>
            <w:vAlign w:val="top"/>
          </w:tcPr>
          <w:p w14:paraId="41DC7016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331|结构性金属制品制造</w:t>
            </w:r>
          </w:p>
        </w:tc>
        <w:tc>
          <w:tcPr>
            <w:tcW w:w="1526" w:type="dxa"/>
            <w:shd w:val="clear" w:color="auto" w:fill="auto"/>
          </w:tcPr>
          <w:p w14:paraId="753E92E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D99587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7D4D3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62AB0890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548" w:type="dxa"/>
            <w:shd w:val="clear" w:color="auto" w:fill="auto"/>
            <w:vAlign w:val="top"/>
          </w:tcPr>
          <w:p w14:paraId="0E8752C0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2231|纸和纸板容器制造</w:t>
            </w:r>
          </w:p>
        </w:tc>
        <w:tc>
          <w:tcPr>
            <w:tcW w:w="1526" w:type="dxa"/>
            <w:shd w:val="clear" w:color="auto" w:fill="auto"/>
          </w:tcPr>
          <w:p w14:paraId="243626C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17D1CCB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0C2FC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59D021C7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548" w:type="dxa"/>
            <w:shd w:val="clear" w:color="auto" w:fill="auto"/>
            <w:vAlign w:val="top"/>
          </w:tcPr>
          <w:p w14:paraId="121B834B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 xml:space="preserve">33|金属制品业 </w:t>
            </w:r>
          </w:p>
        </w:tc>
        <w:tc>
          <w:tcPr>
            <w:tcW w:w="1526" w:type="dxa"/>
            <w:shd w:val="clear" w:color="auto" w:fill="auto"/>
          </w:tcPr>
          <w:p w14:paraId="2A84FDD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A9F2A9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0C5BD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3CF71DF9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548" w:type="dxa"/>
            <w:shd w:val="clear" w:color="auto" w:fill="auto"/>
            <w:vAlign w:val="top"/>
          </w:tcPr>
          <w:p w14:paraId="5CBDAEAD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391|计算机制造</w:t>
            </w:r>
          </w:p>
        </w:tc>
        <w:tc>
          <w:tcPr>
            <w:tcW w:w="1526" w:type="dxa"/>
            <w:shd w:val="clear" w:color="auto" w:fill="auto"/>
          </w:tcPr>
          <w:p w14:paraId="4EDCFE0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B4B1FC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08462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58BFB28C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548" w:type="dxa"/>
            <w:shd w:val="clear" w:color="auto" w:fill="auto"/>
            <w:vAlign w:val="top"/>
          </w:tcPr>
          <w:p w14:paraId="18B96984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344|泵、阀门、压缩机及类似机械制造</w:t>
            </w:r>
          </w:p>
        </w:tc>
        <w:tc>
          <w:tcPr>
            <w:tcW w:w="1526" w:type="dxa"/>
            <w:shd w:val="clear" w:color="auto" w:fill="auto"/>
          </w:tcPr>
          <w:p w14:paraId="127C97A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693A1E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5C702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4AE1B122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548" w:type="dxa"/>
            <w:shd w:val="clear" w:color="auto" w:fill="auto"/>
            <w:vAlign w:val="top"/>
          </w:tcPr>
          <w:p w14:paraId="76031E29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23|印刷和记录媒介复制业</w:t>
            </w:r>
          </w:p>
        </w:tc>
        <w:tc>
          <w:tcPr>
            <w:tcW w:w="1526" w:type="dxa"/>
            <w:shd w:val="clear" w:color="auto" w:fill="auto"/>
          </w:tcPr>
          <w:p w14:paraId="413BA49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7C0B792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44C4E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5CB60255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548" w:type="dxa"/>
            <w:shd w:val="clear" w:color="auto" w:fill="auto"/>
            <w:vAlign w:val="top"/>
          </w:tcPr>
          <w:p w14:paraId="1FE22CEF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2239|其他纸制品制造</w:t>
            </w:r>
          </w:p>
        </w:tc>
        <w:tc>
          <w:tcPr>
            <w:tcW w:w="1526" w:type="dxa"/>
            <w:shd w:val="clear" w:color="auto" w:fill="auto"/>
          </w:tcPr>
          <w:p w14:paraId="484B157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9FA7EA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632F6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3D004808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548" w:type="dxa"/>
            <w:shd w:val="clear" w:color="auto" w:fill="auto"/>
            <w:vAlign w:val="top"/>
          </w:tcPr>
          <w:p w14:paraId="05B7BBF6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2926|塑料包装箱及容器制造</w:t>
            </w:r>
          </w:p>
        </w:tc>
        <w:tc>
          <w:tcPr>
            <w:tcW w:w="1526" w:type="dxa"/>
            <w:shd w:val="clear" w:color="auto" w:fill="auto"/>
          </w:tcPr>
          <w:p w14:paraId="0B019C4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8C9942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48007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4C2E05D1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548" w:type="dxa"/>
            <w:shd w:val="clear" w:color="auto" w:fill="auto"/>
            <w:vAlign w:val="top"/>
          </w:tcPr>
          <w:p w14:paraId="5466ACC6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335|建筑、安全用金属制品制造</w:t>
            </w:r>
          </w:p>
        </w:tc>
        <w:tc>
          <w:tcPr>
            <w:tcW w:w="1526" w:type="dxa"/>
            <w:shd w:val="clear" w:color="auto" w:fill="auto"/>
          </w:tcPr>
          <w:p w14:paraId="4997597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455EA4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18DE5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4DC5F29C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548" w:type="dxa"/>
            <w:shd w:val="clear" w:color="auto" w:fill="auto"/>
            <w:vAlign w:val="top"/>
          </w:tcPr>
          <w:p w14:paraId="73329881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3392|有色金属铸造</w:t>
            </w:r>
          </w:p>
        </w:tc>
        <w:tc>
          <w:tcPr>
            <w:tcW w:w="1526" w:type="dxa"/>
            <w:shd w:val="clear" w:color="auto" w:fill="auto"/>
          </w:tcPr>
          <w:p w14:paraId="5CCF924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78B11C2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15DBF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3540B6A4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548" w:type="dxa"/>
            <w:shd w:val="clear" w:color="auto" w:fill="auto"/>
            <w:vAlign w:val="top"/>
          </w:tcPr>
          <w:p w14:paraId="632098EA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339|其他金属制品制造</w:t>
            </w:r>
          </w:p>
        </w:tc>
        <w:tc>
          <w:tcPr>
            <w:tcW w:w="1526" w:type="dxa"/>
            <w:shd w:val="clear" w:color="auto" w:fill="auto"/>
          </w:tcPr>
          <w:p w14:paraId="6760BFD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462AE62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408FA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5C06ADF9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548" w:type="dxa"/>
            <w:shd w:val="clear" w:color="auto" w:fill="auto"/>
            <w:vAlign w:val="top"/>
          </w:tcPr>
          <w:p w14:paraId="78B0C50B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2662|专项化学用品制造</w:t>
            </w:r>
          </w:p>
        </w:tc>
        <w:tc>
          <w:tcPr>
            <w:tcW w:w="1526" w:type="dxa"/>
            <w:shd w:val="clear" w:color="auto" w:fill="auto"/>
          </w:tcPr>
          <w:p w14:paraId="20418E8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35CE24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642A7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2FDD855A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548" w:type="dxa"/>
            <w:shd w:val="clear" w:color="auto" w:fill="auto"/>
            <w:vAlign w:val="top"/>
          </w:tcPr>
          <w:p w14:paraId="36578FF3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1353|肉制品及副产品加工</w:t>
            </w:r>
          </w:p>
        </w:tc>
        <w:tc>
          <w:tcPr>
            <w:tcW w:w="1526" w:type="dxa"/>
            <w:shd w:val="clear" w:color="auto" w:fill="auto"/>
          </w:tcPr>
          <w:p w14:paraId="57EB01A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63DC478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59E0C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4567B095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548" w:type="dxa"/>
            <w:shd w:val="clear" w:color="auto" w:fill="auto"/>
            <w:vAlign w:val="top"/>
          </w:tcPr>
          <w:p w14:paraId="1F4BF508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275-2|兽用中成药生产</w:t>
            </w:r>
          </w:p>
        </w:tc>
        <w:tc>
          <w:tcPr>
            <w:tcW w:w="1526" w:type="dxa"/>
            <w:shd w:val="clear" w:color="auto" w:fill="auto"/>
          </w:tcPr>
          <w:p w14:paraId="366EABC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C22F84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5B64B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0F70DB19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48" w:type="dxa"/>
            <w:shd w:val="clear" w:color="auto" w:fill="auto"/>
            <w:vAlign w:val="top"/>
          </w:tcPr>
          <w:p w14:paraId="635FF068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3415|风能原动设备制造</w:t>
            </w:r>
          </w:p>
        </w:tc>
        <w:tc>
          <w:tcPr>
            <w:tcW w:w="1526" w:type="dxa"/>
            <w:shd w:val="clear" w:color="auto" w:fill="auto"/>
          </w:tcPr>
          <w:p w14:paraId="5D73AB6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0A5108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43A0B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19E2207D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548" w:type="dxa"/>
            <w:shd w:val="clear" w:color="auto" w:fill="auto"/>
            <w:vAlign w:val="top"/>
          </w:tcPr>
          <w:p w14:paraId="253879CB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36|汽车制造业</w:t>
            </w:r>
          </w:p>
        </w:tc>
        <w:tc>
          <w:tcPr>
            <w:tcW w:w="1526" w:type="dxa"/>
            <w:shd w:val="clear" w:color="auto" w:fill="auto"/>
          </w:tcPr>
          <w:p w14:paraId="0B4C460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77A82B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</w:tbl>
    <w:p w14:paraId="35B0D5AE"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val="en-US" w:eastAsia="zh-CN"/>
        </w:rPr>
      </w:pPr>
    </w:p>
    <w:p w14:paraId="6CF9F8B9">
      <w:pPr>
        <w:spacing w:line="600" w:lineRule="exact"/>
        <w:ind w:firstLine="560" w:firstLineChars="200"/>
        <w:jc w:val="center"/>
        <w:rPr>
          <w:rFonts w:hint="eastAsia" w:ascii="仿宋_GB2312" w:hAnsi="宋体" w:eastAsia="仿宋_GB2312"/>
          <w:sz w:val="28"/>
          <w:lang w:val="en-US"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202</w:t>
      </w:r>
      <w:r>
        <w:rPr>
          <w:rFonts w:hint="eastAsia" w:ascii="仿宋_GB2312" w:hAnsi="宋体" w:eastAsia="仿宋_GB2312"/>
          <w:sz w:val="28"/>
          <w:lang w:val="en-US" w:eastAsia="zh-CN"/>
        </w:rPr>
        <w:t>1</w:t>
      </w:r>
      <w:r>
        <w:rPr>
          <w:rFonts w:hint="eastAsia" w:ascii="仿宋_GB2312" w:hAnsi="宋体" w:eastAsia="仿宋_GB2312"/>
          <w:sz w:val="28"/>
          <w:lang w:eastAsia="zh-CN"/>
        </w:rPr>
        <w:t>年</w:t>
      </w:r>
      <w:r>
        <w:rPr>
          <w:rFonts w:hint="eastAsia" w:eastAsia="仿宋_GB2312"/>
          <w:sz w:val="28"/>
          <w:szCs w:val="28"/>
          <w:lang w:eastAsia="zh-CN"/>
        </w:rPr>
        <w:t>无组织</w:t>
      </w:r>
      <w:r>
        <w:rPr>
          <w:rFonts w:hint="eastAsia" w:ascii="仿宋_GB2312" w:hAnsi="宋体" w:eastAsia="仿宋_GB2312"/>
          <w:sz w:val="28"/>
          <w:lang w:eastAsia="zh-CN"/>
        </w:rPr>
        <w:t>排放行业达标情况</w:t>
      </w:r>
    </w:p>
    <w:tbl>
      <w:tblPr>
        <w:tblStyle w:val="8"/>
        <w:tblW w:w="8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"/>
        <w:gridCol w:w="3293"/>
        <w:gridCol w:w="1781"/>
        <w:gridCol w:w="2056"/>
      </w:tblGrid>
      <w:tr w14:paraId="7CD72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C61D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CFBAA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行业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71A5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数量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F4995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达标率</w:t>
            </w:r>
          </w:p>
        </w:tc>
      </w:tr>
      <w:tr w14:paraId="62DCF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5B9E39C2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3EC7F6C7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367|汽车零部件及配件制造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11CCB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DA3E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4F81F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75B59D33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4FFDD194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275|兽用药品制造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780BE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3964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747EB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28641D14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627891EB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2319|包装装潢及其他印刷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FA5B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6D3D2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69CB6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038BC731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93" w:type="dxa"/>
            <w:shd w:val="clear" w:color="auto" w:fill="auto"/>
            <w:vAlign w:val="top"/>
          </w:tcPr>
          <w:p w14:paraId="5C439DCC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2921|塑料薄膜制造</w:t>
            </w:r>
          </w:p>
        </w:tc>
        <w:tc>
          <w:tcPr>
            <w:tcW w:w="1781" w:type="dxa"/>
            <w:shd w:val="clear" w:color="auto" w:fill="auto"/>
            <w:vAlign w:val="top"/>
          </w:tcPr>
          <w:p w14:paraId="6ACE90A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7B42BA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6194D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4356B8E5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93" w:type="dxa"/>
            <w:shd w:val="clear" w:color="auto" w:fill="auto"/>
            <w:vAlign w:val="top"/>
          </w:tcPr>
          <w:p w14:paraId="1AF043F4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2922|塑料板、管、型材制造</w:t>
            </w:r>
          </w:p>
        </w:tc>
        <w:tc>
          <w:tcPr>
            <w:tcW w:w="1781" w:type="dxa"/>
            <w:shd w:val="clear" w:color="auto" w:fill="auto"/>
            <w:vAlign w:val="top"/>
          </w:tcPr>
          <w:p w14:paraId="364C312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26940F6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50794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1C27185E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93" w:type="dxa"/>
            <w:shd w:val="clear" w:color="auto" w:fill="auto"/>
            <w:vAlign w:val="top"/>
          </w:tcPr>
          <w:p w14:paraId="7523E7EA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324|有色金属合金制造</w:t>
            </w:r>
          </w:p>
        </w:tc>
        <w:tc>
          <w:tcPr>
            <w:tcW w:w="1781" w:type="dxa"/>
            <w:shd w:val="clear" w:color="auto" w:fill="auto"/>
            <w:vAlign w:val="top"/>
          </w:tcPr>
          <w:p w14:paraId="0972E37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D01ADD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15E09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753B01EB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93" w:type="dxa"/>
            <w:shd w:val="clear" w:color="auto" w:fill="auto"/>
            <w:vAlign w:val="top"/>
          </w:tcPr>
          <w:p w14:paraId="26F2B09E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363|改装汽车制造</w:t>
            </w:r>
          </w:p>
        </w:tc>
        <w:tc>
          <w:tcPr>
            <w:tcW w:w="1781" w:type="dxa"/>
            <w:shd w:val="clear" w:color="auto" w:fill="auto"/>
            <w:vAlign w:val="top"/>
          </w:tcPr>
          <w:p w14:paraId="489E85F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1E5F10C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36312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4EBE27AA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93" w:type="dxa"/>
            <w:shd w:val="clear" w:color="auto" w:fill="auto"/>
            <w:vAlign w:val="top"/>
          </w:tcPr>
          <w:p w14:paraId="5028A04E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336|金属表面处理及热处理加工</w:t>
            </w:r>
          </w:p>
        </w:tc>
        <w:tc>
          <w:tcPr>
            <w:tcW w:w="1781" w:type="dxa"/>
            <w:shd w:val="clear" w:color="auto" w:fill="auto"/>
            <w:vAlign w:val="top"/>
          </w:tcPr>
          <w:p w14:paraId="1F1B65A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10A3A55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665A1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18CACDB3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93" w:type="dxa"/>
            <w:shd w:val="clear" w:color="auto" w:fill="auto"/>
            <w:vAlign w:val="top"/>
          </w:tcPr>
          <w:p w14:paraId="5D1F257A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4430|热力生产和供应</w:t>
            </w:r>
          </w:p>
        </w:tc>
        <w:tc>
          <w:tcPr>
            <w:tcW w:w="1781" w:type="dxa"/>
            <w:shd w:val="clear" w:color="auto" w:fill="auto"/>
            <w:vAlign w:val="top"/>
          </w:tcPr>
          <w:p w14:paraId="6298B7F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5BB66CF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39234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33B75699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93" w:type="dxa"/>
            <w:shd w:val="clear" w:color="auto" w:fill="auto"/>
            <w:vAlign w:val="top"/>
          </w:tcPr>
          <w:p w14:paraId="6D6980D4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3360|金属表面处理及热处理加工</w:t>
            </w:r>
          </w:p>
        </w:tc>
        <w:tc>
          <w:tcPr>
            <w:tcW w:w="1781" w:type="dxa"/>
            <w:shd w:val="clear" w:color="auto" w:fill="auto"/>
            <w:vAlign w:val="top"/>
          </w:tcPr>
          <w:p w14:paraId="7326A57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790B396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7F787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32D128F7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93" w:type="dxa"/>
            <w:shd w:val="clear" w:color="auto" w:fill="auto"/>
            <w:vAlign w:val="top"/>
          </w:tcPr>
          <w:p w14:paraId="4CF818FA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211|木质家具制造</w:t>
            </w:r>
          </w:p>
        </w:tc>
        <w:tc>
          <w:tcPr>
            <w:tcW w:w="1781" w:type="dxa"/>
            <w:shd w:val="clear" w:color="auto" w:fill="auto"/>
            <w:vAlign w:val="top"/>
          </w:tcPr>
          <w:p w14:paraId="708BAE0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67D3EAD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30022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6FCBC14F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93" w:type="dxa"/>
            <w:shd w:val="clear" w:color="auto" w:fill="auto"/>
            <w:vAlign w:val="top"/>
          </w:tcPr>
          <w:p w14:paraId="1F75335B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2641|涂料制造</w:t>
            </w:r>
          </w:p>
        </w:tc>
        <w:tc>
          <w:tcPr>
            <w:tcW w:w="1781" w:type="dxa"/>
            <w:shd w:val="clear" w:color="auto" w:fill="auto"/>
            <w:vAlign w:val="top"/>
          </w:tcPr>
          <w:p w14:paraId="3D17D2C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546007A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665C3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3EF0CC32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93" w:type="dxa"/>
            <w:shd w:val="clear" w:color="auto" w:fill="auto"/>
            <w:vAlign w:val="top"/>
          </w:tcPr>
          <w:p w14:paraId="15710178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1951|纺织面料鞋制造</w:t>
            </w:r>
          </w:p>
        </w:tc>
        <w:tc>
          <w:tcPr>
            <w:tcW w:w="1781" w:type="dxa"/>
            <w:shd w:val="clear" w:color="auto" w:fill="auto"/>
            <w:vAlign w:val="top"/>
          </w:tcPr>
          <w:p w14:paraId="2FDBF65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A87C57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4ADA9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707BA3E9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93" w:type="dxa"/>
            <w:shd w:val="clear" w:color="auto" w:fill="auto"/>
            <w:vAlign w:val="top"/>
          </w:tcPr>
          <w:p w14:paraId="2E4B6E53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3585|机械治疗及病房护理设备制造</w:t>
            </w:r>
          </w:p>
        </w:tc>
        <w:tc>
          <w:tcPr>
            <w:tcW w:w="1781" w:type="dxa"/>
            <w:shd w:val="clear" w:color="auto" w:fill="auto"/>
            <w:vAlign w:val="top"/>
          </w:tcPr>
          <w:p w14:paraId="4CA9F5A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E06B85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22109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035F3834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93" w:type="dxa"/>
            <w:shd w:val="clear" w:color="auto" w:fill="auto"/>
            <w:vAlign w:val="top"/>
          </w:tcPr>
          <w:p w14:paraId="53505FA8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2221|机制纸及纸板制造</w:t>
            </w:r>
          </w:p>
        </w:tc>
        <w:tc>
          <w:tcPr>
            <w:tcW w:w="1781" w:type="dxa"/>
            <w:shd w:val="clear" w:color="auto" w:fill="auto"/>
            <w:vAlign w:val="top"/>
          </w:tcPr>
          <w:p w14:paraId="21ED5DE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182FDC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4FFB0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0EC32F82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93" w:type="dxa"/>
            <w:shd w:val="clear" w:color="auto" w:fill="auto"/>
            <w:vAlign w:val="top"/>
          </w:tcPr>
          <w:p w14:paraId="70C9F241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2624|复混肥料制造</w:t>
            </w:r>
          </w:p>
        </w:tc>
        <w:tc>
          <w:tcPr>
            <w:tcW w:w="1781" w:type="dxa"/>
            <w:shd w:val="clear" w:color="auto" w:fill="auto"/>
            <w:vAlign w:val="top"/>
          </w:tcPr>
          <w:p w14:paraId="2BC1B68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7E78EE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028CA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7C9DBC3E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93" w:type="dxa"/>
            <w:shd w:val="clear" w:color="auto" w:fill="auto"/>
            <w:vAlign w:val="top"/>
          </w:tcPr>
          <w:p w14:paraId="6CE54797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2913|橡胶零件制造</w:t>
            </w:r>
          </w:p>
        </w:tc>
        <w:tc>
          <w:tcPr>
            <w:tcW w:w="1781" w:type="dxa"/>
            <w:shd w:val="clear" w:color="auto" w:fill="auto"/>
            <w:vAlign w:val="top"/>
          </w:tcPr>
          <w:p w14:paraId="09B6C8F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986EF5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72C50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1C197FB6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93" w:type="dxa"/>
            <w:shd w:val="clear" w:color="auto" w:fill="auto"/>
            <w:vAlign w:val="top"/>
          </w:tcPr>
          <w:p w14:paraId="354E5D4C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3031|粘土砖瓦及建筑砌块制造</w:t>
            </w:r>
          </w:p>
        </w:tc>
        <w:tc>
          <w:tcPr>
            <w:tcW w:w="1781" w:type="dxa"/>
            <w:shd w:val="clear" w:color="auto" w:fill="auto"/>
            <w:vAlign w:val="top"/>
          </w:tcPr>
          <w:p w14:paraId="61E1C0F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26EF8FD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77AB6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1A69BABF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93" w:type="dxa"/>
            <w:shd w:val="clear" w:color="auto" w:fill="auto"/>
            <w:vAlign w:val="top"/>
          </w:tcPr>
          <w:p w14:paraId="2A6842AF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2919|其他橡胶制品制造</w:t>
            </w:r>
          </w:p>
        </w:tc>
        <w:tc>
          <w:tcPr>
            <w:tcW w:w="1781" w:type="dxa"/>
            <w:shd w:val="clear" w:color="auto" w:fill="auto"/>
            <w:vAlign w:val="top"/>
          </w:tcPr>
          <w:p w14:paraId="5A16E41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23E061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1236B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6029804A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93" w:type="dxa"/>
            <w:shd w:val="clear" w:color="auto" w:fill="auto"/>
            <w:vAlign w:val="top"/>
          </w:tcPr>
          <w:p w14:paraId="2A380A05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421|金属废料和碎屑加工处理</w:t>
            </w:r>
          </w:p>
        </w:tc>
        <w:tc>
          <w:tcPr>
            <w:tcW w:w="1781" w:type="dxa"/>
            <w:shd w:val="clear" w:color="auto" w:fill="auto"/>
            <w:vAlign w:val="top"/>
          </w:tcPr>
          <w:p w14:paraId="5652AE9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1A3F43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0A9FF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721E4DB3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93" w:type="dxa"/>
            <w:shd w:val="clear" w:color="auto" w:fill="auto"/>
            <w:vAlign w:val="top"/>
          </w:tcPr>
          <w:p w14:paraId="68713816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7724|危险废物治理</w:t>
            </w:r>
          </w:p>
        </w:tc>
        <w:tc>
          <w:tcPr>
            <w:tcW w:w="1781" w:type="dxa"/>
            <w:shd w:val="clear" w:color="auto" w:fill="auto"/>
            <w:vAlign w:val="top"/>
          </w:tcPr>
          <w:p w14:paraId="25BE91D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FA10F8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4DECD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1BCF5A6C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93" w:type="dxa"/>
            <w:shd w:val="clear" w:color="auto" w:fill="auto"/>
            <w:vAlign w:val="top"/>
          </w:tcPr>
          <w:p w14:paraId="2E3B7910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1312|小麦加工</w:t>
            </w:r>
          </w:p>
        </w:tc>
        <w:tc>
          <w:tcPr>
            <w:tcW w:w="1781" w:type="dxa"/>
            <w:shd w:val="clear" w:color="auto" w:fill="auto"/>
            <w:vAlign w:val="top"/>
          </w:tcPr>
          <w:p w14:paraId="17E46CD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C08332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0D77B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3380A7E1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93" w:type="dxa"/>
            <w:shd w:val="clear" w:color="auto" w:fill="auto"/>
            <w:vAlign w:val="top"/>
          </w:tcPr>
          <w:p w14:paraId="620BD22E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274|中成药生产</w:t>
            </w:r>
          </w:p>
        </w:tc>
        <w:tc>
          <w:tcPr>
            <w:tcW w:w="1781" w:type="dxa"/>
            <w:shd w:val="clear" w:color="auto" w:fill="auto"/>
            <w:vAlign w:val="top"/>
          </w:tcPr>
          <w:p w14:paraId="1F1039E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545E514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74BC9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36AF9712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93" w:type="dxa"/>
            <w:shd w:val="clear" w:color="auto" w:fill="auto"/>
            <w:vAlign w:val="top"/>
          </w:tcPr>
          <w:p w14:paraId="6C2D6622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3985|电子专用材料制造</w:t>
            </w:r>
          </w:p>
        </w:tc>
        <w:tc>
          <w:tcPr>
            <w:tcW w:w="1781" w:type="dxa"/>
            <w:shd w:val="clear" w:color="auto" w:fill="auto"/>
            <w:vAlign w:val="top"/>
          </w:tcPr>
          <w:p w14:paraId="5D5E6CA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15A675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10FAA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718513E5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93" w:type="dxa"/>
            <w:shd w:val="clear" w:color="auto" w:fill="auto"/>
            <w:vAlign w:val="top"/>
          </w:tcPr>
          <w:p w14:paraId="02352FEF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1512|白酒制造</w:t>
            </w:r>
          </w:p>
        </w:tc>
        <w:tc>
          <w:tcPr>
            <w:tcW w:w="1781" w:type="dxa"/>
            <w:shd w:val="clear" w:color="auto" w:fill="auto"/>
            <w:vAlign w:val="top"/>
          </w:tcPr>
          <w:p w14:paraId="3D5BBCC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14906F7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2561E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3B3C6920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93" w:type="dxa"/>
            <w:shd w:val="clear" w:color="auto" w:fill="auto"/>
            <w:vAlign w:val="top"/>
          </w:tcPr>
          <w:p w14:paraId="5AEA547A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3391|黑色金属铸造</w:t>
            </w:r>
          </w:p>
        </w:tc>
        <w:tc>
          <w:tcPr>
            <w:tcW w:w="1781" w:type="dxa"/>
            <w:shd w:val="clear" w:color="auto" w:fill="auto"/>
            <w:vAlign w:val="top"/>
          </w:tcPr>
          <w:p w14:paraId="619F3F9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304AD12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09BE4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7074E2BA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93" w:type="dxa"/>
            <w:shd w:val="clear" w:color="auto" w:fill="auto"/>
            <w:vAlign w:val="top"/>
          </w:tcPr>
          <w:p w14:paraId="1D2E40E0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2659|其他合成材料制造</w:t>
            </w:r>
          </w:p>
        </w:tc>
        <w:tc>
          <w:tcPr>
            <w:tcW w:w="1781" w:type="dxa"/>
            <w:shd w:val="clear" w:color="auto" w:fill="auto"/>
            <w:vAlign w:val="top"/>
          </w:tcPr>
          <w:p w14:paraId="528C46D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355D14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25509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3EDC47A7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93" w:type="dxa"/>
            <w:shd w:val="clear" w:color="auto" w:fill="auto"/>
            <w:vAlign w:val="top"/>
          </w:tcPr>
          <w:p w14:paraId="08FD55D4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2929|塑料零件及其他塑料制品制造</w:t>
            </w:r>
          </w:p>
        </w:tc>
        <w:tc>
          <w:tcPr>
            <w:tcW w:w="1781" w:type="dxa"/>
            <w:shd w:val="clear" w:color="auto" w:fill="auto"/>
            <w:vAlign w:val="top"/>
          </w:tcPr>
          <w:p w14:paraId="365EE20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4D9C74A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3F437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2F2C2C77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93" w:type="dxa"/>
            <w:shd w:val="clear" w:color="auto" w:fill="auto"/>
            <w:vAlign w:val="top"/>
          </w:tcPr>
          <w:p w14:paraId="776EBD55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264|涂料、油墨、颜料及类似产品制造</w:t>
            </w:r>
          </w:p>
        </w:tc>
        <w:tc>
          <w:tcPr>
            <w:tcW w:w="1781" w:type="dxa"/>
            <w:shd w:val="clear" w:color="auto" w:fill="auto"/>
            <w:vAlign w:val="top"/>
          </w:tcPr>
          <w:p w14:paraId="44148B1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3B4885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4AAFD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0C581C6C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93" w:type="dxa"/>
            <w:shd w:val="clear" w:color="auto" w:fill="auto"/>
            <w:vAlign w:val="top"/>
          </w:tcPr>
          <w:p w14:paraId="21C4BF99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362|汽车用发动机制造</w:t>
            </w:r>
          </w:p>
        </w:tc>
        <w:tc>
          <w:tcPr>
            <w:tcW w:w="1781" w:type="dxa"/>
            <w:shd w:val="clear" w:color="auto" w:fill="auto"/>
            <w:vAlign w:val="top"/>
          </w:tcPr>
          <w:p w14:paraId="4DC0488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375F0C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1CDEF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277C246D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93" w:type="dxa"/>
            <w:shd w:val="clear" w:color="auto" w:fill="auto"/>
            <w:vAlign w:val="top"/>
          </w:tcPr>
          <w:p w14:paraId="4DB109A8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308|耐火材料制品制造</w:t>
            </w:r>
          </w:p>
        </w:tc>
        <w:tc>
          <w:tcPr>
            <w:tcW w:w="1781" w:type="dxa"/>
            <w:shd w:val="clear" w:color="auto" w:fill="auto"/>
            <w:vAlign w:val="top"/>
          </w:tcPr>
          <w:p w14:paraId="76BA665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577AF3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1E704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220CB7D5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93" w:type="dxa"/>
            <w:shd w:val="clear" w:color="auto" w:fill="auto"/>
            <w:vAlign w:val="top"/>
          </w:tcPr>
          <w:p w14:paraId="32D1D28F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5265|机动车燃油零售</w:t>
            </w:r>
          </w:p>
        </w:tc>
        <w:tc>
          <w:tcPr>
            <w:tcW w:w="1781" w:type="dxa"/>
            <w:shd w:val="clear" w:color="auto" w:fill="auto"/>
            <w:vAlign w:val="top"/>
          </w:tcPr>
          <w:p w14:paraId="6C14A1F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14:paraId="2A31B5C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2F09E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2D4F5CA1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93" w:type="dxa"/>
            <w:shd w:val="clear" w:color="auto" w:fill="auto"/>
            <w:vAlign w:val="top"/>
          </w:tcPr>
          <w:p w14:paraId="3874F94F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1713|棉印染精加工</w:t>
            </w:r>
          </w:p>
        </w:tc>
        <w:tc>
          <w:tcPr>
            <w:tcW w:w="1781" w:type="dxa"/>
            <w:shd w:val="clear" w:color="auto" w:fill="auto"/>
            <w:vAlign w:val="top"/>
          </w:tcPr>
          <w:p w14:paraId="66847C4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7C3F10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5A824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6AF03B98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93" w:type="dxa"/>
            <w:shd w:val="clear" w:color="auto" w:fill="auto"/>
            <w:vAlign w:val="top"/>
          </w:tcPr>
          <w:p w14:paraId="32CB19DD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2625|有机肥料及微生物肥料制造</w:t>
            </w:r>
          </w:p>
        </w:tc>
        <w:tc>
          <w:tcPr>
            <w:tcW w:w="1781" w:type="dxa"/>
            <w:shd w:val="clear" w:color="auto" w:fill="auto"/>
            <w:vAlign w:val="top"/>
          </w:tcPr>
          <w:p w14:paraId="3C4D4EF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B1E772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29B83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6CB73AAC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293" w:type="dxa"/>
            <w:shd w:val="clear" w:color="auto" w:fill="auto"/>
            <w:vAlign w:val="top"/>
          </w:tcPr>
          <w:p w14:paraId="2AD99446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34|通用设备制造业</w:t>
            </w:r>
          </w:p>
        </w:tc>
        <w:tc>
          <w:tcPr>
            <w:tcW w:w="1781" w:type="dxa"/>
            <w:shd w:val="clear" w:color="auto" w:fill="auto"/>
            <w:vAlign w:val="top"/>
          </w:tcPr>
          <w:p w14:paraId="03CB1B9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0895AA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6758C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0D58FC84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293" w:type="dxa"/>
            <w:shd w:val="clear" w:color="auto" w:fill="auto"/>
            <w:vAlign w:val="top"/>
          </w:tcPr>
          <w:p w14:paraId="7C6673C1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1352|禽类屠宰</w:t>
            </w:r>
          </w:p>
        </w:tc>
        <w:tc>
          <w:tcPr>
            <w:tcW w:w="1781" w:type="dxa"/>
            <w:shd w:val="clear" w:color="auto" w:fill="auto"/>
            <w:vAlign w:val="top"/>
          </w:tcPr>
          <w:p w14:paraId="6014DD5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2B67CD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4C8DD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2A8B3D40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293" w:type="dxa"/>
            <w:shd w:val="clear" w:color="auto" w:fill="auto"/>
            <w:vAlign w:val="top"/>
          </w:tcPr>
          <w:p w14:paraId="36C0D387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 xml:space="preserve">21|家具制造业 </w:t>
            </w:r>
          </w:p>
        </w:tc>
        <w:tc>
          <w:tcPr>
            <w:tcW w:w="1781" w:type="dxa"/>
            <w:shd w:val="clear" w:color="auto" w:fill="auto"/>
            <w:vAlign w:val="top"/>
          </w:tcPr>
          <w:p w14:paraId="6061CA8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BC7DCE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0F7F6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72F3ED20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293" w:type="dxa"/>
            <w:shd w:val="clear" w:color="auto" w:fill="auto"/>
            <w:vAlign w:val="top"/>
          </w:tcPr>
          <w:p w14:paraId="5109DB51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172|毛纺织及染整精加工</w:t>
            </w:r>
          </w:p>
        </w:tc>
        <w:tc>
          <w:tcPr>
            <w:tcW w:w="1781" w:type="dxa"/>
            <w:shd w:val="clear" w:color="auto" w:fill="auto"/>
            <w:vAlign w:val="top"/>
          </w:tcPr>
          <w:p w14:paraId="5544390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D98F4E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364DB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14354BB8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293" w:type="dxa"/>
            <w:shd w:val="clear" w:color="auto" w:fill="auto"/>
            <w:vAlign w:val="top"/>
          </w:tcPr>
          <w:p w14:paraId="7DC6D6D7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1439|其他方便食品制造</w:t>
            </w:r>
          </w:p>
        </w:tc>
        <w:tc>
          <w:tcPr>
            <w:tcW w:w="1781" w:type="dxa"/>
            <w:shd w:val="clear" w:color="auto" w:fill="auto"/>
            <w:vAlign w:val="top"/>
          </w:tcPr>
          <w:p w14:paraId="03899FC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879B7C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2845E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49202DA6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293" w:type="dxa"/>
            <w:shd w:val="clear" w:color="auto" w:fill="auto"/>
            <w:vAlign w:val="top"/>
          </w:tcPr>
          <w:p w14:paraId="4CF15FEB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149|其他食品制造</w:t>
            </w:r>
          </w:p>
        </w:tc>
        <w:tc>
          <w:tcPr>
            <w:tcW w:w="1781" w:type="dxa"/>
            <w:shd w:val="clear" w:color="auto" w:fill="auto"/>
            <w:vAlign w:val="top"/>
          </w:tcPr>
          <w:p w14:paraId="36FA8C9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216B42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40F3A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23046E41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293" w:type="dxa"/>
            <w:shd w:val="clear" w:color="auto" w:fill="auto"/>
            <w:vAlign w:val="top"/>
          </w:tcPr>
          <w:p w14:paraId="3367116A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223|纸制品制造</w:t>
            </w:r>
          </w:p>
        </w:tc>
        <w:tc>
          <w:tcPr>
            <w:tcW w:w="1781" w:type="dxa"/>
            <w:shd w:val="clear" w:color="auto" w:fill="auto"/>
            <w:vAlign w:val="top"/>
          </w:tcPr>
          <w:p w14:paraId="02B1133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547A8FB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27866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075BDC4E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293" w:type="dxa"/>
            <w:shd w:val="clear" w:color="auto" w:fill="auto"/>
            <w:vAlign w:val="top"/>
          </w:tcPr>
          <w:p w14:paraId="41E57AD8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1351|牲畜屠宰</w:t>
            </w:r>
          </w:p>
        </w:tc>
        <w:tc>
          <w:tcPr>
            <w:tcW w:w="1781" w:type="dxa"/>
            <w:shd w:val="clear" w:color="auto" w:fill="auto"/>
            <w:vAlign w:val="top"/>
          </w:tcPr>
          <w:p w14:paraId="237BDDF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110EF0E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20945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5E18D1EC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293" w:type="dxa"/>
            <w:shd w:val="clear" w:color="auto" w:fill="auto"/>
            <w:vAlign w:val="top"/>
          </w:tcPr>
          <w:p w14:paraId="29F82BD6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203|木制品制造</w:t>
            </w:r>
          </w:p>
        </w:tc>
        <w:tc>
          <w:tcPr>
            <w:tcW w:w="1781" w:type="dxa"/>
            <w:shd w:val="clear" w:color="auto" w:fill="auto"/>
            <w:vAlign w:val="top"/>
          </w:tcPr>
          <w:p w14:paraId="1B3F5D7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C8A64D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5525B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2B4DADDD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293" w:type="dxa"/>
            <w:shd w:val="clear" w:color="auto" w:fill="auto"/>
            <w:vAlign w:val="top"/>
          </w:tcPr>
          <w:p w14:paraId="014AB5F0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2761|生物药品制造</w:t>
            </w:r>
          </w:p>
        </w:tc>
        <w:tc>
          <w:tcPr>
            <w:tcW w:w="1781" w:type="dxa"/>
            <w:shd w:val="clear" w:color="auto" w:fill="auto"/>
            <w:vAlign w:val="top"/>
          </w:tcPr>
          <w:p w14:paraId="2885E3F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A2286C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786CB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3250E5E3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293" w:type="dxa"/>
            <w:shd w:val="clear" w:color="auto" w:fill="auto"/>
            <w:vAlign w:val="top"/>
          </w:tcPr>
          <w:p w14:paraId="26B97D40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303|砖瓦、石材等建筑材料制造</w:t>
            </w:r>
          </w:p>
        </w:tc>
        <w:tc>
          <w:tcPr>
            <w:tcW w:w="1781" w:type="dxa"/>
            <w:shd w:val="clear" w:color="auto" w:fill="auto"/>
            <w:vAlign w:val="top"/>
          </w:tcPr>
          <w:p w14:paraId="3A8C531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4A6E3EE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349DD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4EC1BD55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293" w:type="dxa"/>
            <w:shd w:val="clear" w:color="auto" w:fill="auto"/>
            <w:vAlign w:val="top"/>
          </w:tcPr>
          <w:p w14:paraId="0E96808E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1012|建筑装饰用石开采</w:t>
            </w:r>
          </w:p>
        </w:tc>
        <w:tc>
          <w:tcPr>
            <w:tcW w:w="1781" w:type="dxa"/>
            <w:shd w:val="clear" w:color="auto" w:fill="auto"/>
            <w:vAlign w:val="top"/>
          </w:tcPr>
          <w:p w14:paraId="66CB1B4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48A66D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7B819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7B28BB37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293" w:type="dxa"/>
            <w:shd w:val="clear" w:color="auto" w:fill="auto"/>
            <w:vAlign w:val="top"/>
          </w:tcPr>
          <w:p w14:paraId="45E81791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145|罐头食品制造</w:t>
            </w:r>
          </w:p>
        </w:tc>
        <w:tc>
          <w:tcPr>
            <w:tcW w:w="1781" w:type="dxa"/>
            <w:shd w:val="clear" w:color="auto" w:fill="auto"/>
            <w:vAlign w:val="top"/>
          </w:tcPr>
          <w:p w14:paraId="1C38C56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9FD22F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12D43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337FCE6C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293" w:type="dxa"/>
            <w:shd w:val="clear" w:color="auto" w:fill="auto"/>
            <w:vAlign w:val="top"/>
          </w:tcPr>
          <w:p w14:paraId="0BD951E7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1329|其他饲料加工</w:t>
            </w:r>
          </w:p>
        </w:tc>
        <w:tc>
          <w:tcPr>
            <w:tcW w:w="1781" w:type="dxa"/>
            <w:shd w:val="clear" w:color="auto" w:fill="auto"/>
            <w:vAlign w:val="top"/>
          </w:tcPr>
          <w:p w14:paraId="3F574E1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5F6C00F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51AE2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5F7FF30B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293" w:type="dxa"/>
            <w:shd w:val="clear" w:color="auto" w:fill="auto"/>
            <w:vAlign w:val="top"/>
          </w:tcPr>
          <w:p w14:paraId="6F6DE758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841|医院</w:t>
            </w:r>
          </w:p>
        </w:tc>
        <w:tc>
          <w:tcPr>
            <w:tcW w:w="1781" w:type="dxa"/>
            <w:shd w:val="clear" w:color="auto" w:fill="auto"/>
            <w:vAlign w:val="top"/>
          </w:tcPr>
          <w:p w14:paraId="318F69C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B6E0FC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13617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7664DEEC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293" w:type="dxa"/>
            <w:shd w:val="clear" w:color="auto" w:fill="auto"/>
            <w:vAlign w:val="top"/>
          </w:tcPr>
          <w:p w14:paraId="4F42352D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146|调味品、发酵制品制造</w:t>
            </w:r>
          </w:p>
        </w:tc>
        <w:tc>
          <w:tcPr>
            <w:tcW w:w="1781" w:type="dxa"/>
            <w:shd w:val="clear" w:color="auto" w:fill="auto"/>
            <w:vAlign w:val="top"/>
          </w:tcPr>
          <w:p w14:paraId="7141B41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E54002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37B17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7B39C5FC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293" w:type="dxa"/>
            <w:shd w:val="clear" w:color="auto" w:fill="auto"/>
            <w:vAlign w:val="top"/>
          </w:tcPr>
          <w:p w14:paraId="20EF6F08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202|人造板制造</w:t>
            </w:r>
          </w:p>
        </w:tc>
        <w:tc>
          <w:tcPr>
            <w:tcW w:w="1781" w:type="dxa"/>
            <w:shd w:val="clear" w:color="auto" w:fill="auto"/>
            <w:vAlign w:val="top"/>
          </w:tcPr>
          <w:p w14:paraId="0EF8E1C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211E07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5302C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4BDD2F5E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93" w:type="dxa"/>
            <w:shd w:val="clear" w:color="auto" w:fill="auto"/>
            <w:vAlign w:val="top"/>
          </w:tcPr>
          <w:p w14:paraId="5950DBF0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3110|炼铁</w:t>
            </w:r>
          </w:p>
        </w:tc>
        <w:tc>
          <w:tcPr>
            <w:tcW w:w="1781" w:type="dxa"/>
            <w:shd w:val="clear" w:color="auto" w:fill="auto"/>
            <w:vAlign w:val="top"/>
          </w:tcPr>
          <w:p w14:paraId="4289FAA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BA1773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0DED0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18CC40FF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293" w:type="dxa"/>
            <w:shd w:val="clear" w:color="auto" w:fill="auto"/>
            <w:vAlign w:val="top"/>
          </w:tcPr>
          <w:p w14:paraId="095B98FB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3012|石灰和石膏制造</w:t>
            </w:r>
          </w:p>
        </w:tc>
        <w:tc>
          <w:tcPr>
            <w:tcW w:w="1781" w:type="dxa"/>
            <w:shd w:val="clear" w:color="auto" w:fill="auto"/>
            <w:vAlign w:val="top"/>
          </w:tcPr>
          <w:p w14:paraId="33A0D07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64FC077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36D93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0C76FA32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293" w:type="dxa"/>
            <w:shd w:val="clear" w:color="auto" w:fill="auto"/>
            <w:vAlign w:val="top"/>
          </w:tcPr>
          <w:p w14:paraId="50495AD6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84|卫生</w:t>
            </w:r>
          </w:p>
        </w:tc>
        <w:tc>
          <w:tcPr>
            <w:tcW w:w="1781" w:type="dxa"/>
            <w:shd w:val="clear" w:color="auto" w:fill="auto"/>
            <w:vAlign w:val="top"/>
          </w:tcPr>
          <w:p w14:paraId="53BE1B6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0FFD47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5CFB4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7B9A2C70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293" w:type="dxa"/>
            <w:shd w:val="clear" w:color="auto" w:fill="auto"/>
            <w:vAlign w:val="top"/>
          </w:tcPr>
          <w:p w14:paraId="27AB13F6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2022|纤维板制造</w:t>
            </w:r>
          </w:p>
        </w:tc>
        <w:tc>
          <w:tcPr>
            <w:tcW w:w="1781" w:type="dxa"/>
            <w:shd w:val="clear" w:color="auto" w:fill="auto"/>
            <w:vAlign w:val="top"/>
          </w:tcPr>
          <w:p w14:paraId="07A78D5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197C5FB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7748D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691DDD93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293" w:type="dxa"/>
            <w:shd w:val="clear" w:color="auto" w:fill="auto"/>
            <w:vAlign w:val="top"/>
          </w:tcPr>
          <w:p w14:paraId="68DC3A18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1391|淀粉及淀粉制品制造</w:t>
            </w:r>
          </w:p>
        </w:tc>
        <w:tc>
          <w:tcPr>
            <w:tcW w:w="1781" w:type="dxa"/>
            <w:shd w:val="clear" w:color="auto" w:fill="auto"/>
            <w:vAlign w:val="top"/>
          </w:tcPr>
          <w:p w14:paraId="39586A8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2B40F2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067D7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184551F6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293" w:type="dxa"/>
            <w:shd w:val="clear" w:color="auto" w:fill="auto"/>
            <w:vAlign w:val="top"/>
          </w:tcPr>
          <w:p w14:paraId="30F9E38C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8411|综合医院</w:t>
            </w:r>
          </w:p>
        </w:tc>
        <w:tc>
          <w:tcPr>
            <w:tcW w:w="1781" w:type="dxa"/>
            <w:shd w:val="clear" w:color="auto" w:fill="auto"/>
            <w:vAlign w:val="top"/>
          </w:tcPr>
          <w:p w14:paraId="71956CF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3BC5063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47110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56C44BC6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293" w:type="dxa"/>
            <w:shd w:val="clear" w:color="auto" w:fill="auto"/>
            <w:vAlign w:val="top"/>
          </w:tcPr>
          <w:p w14:paraId="18EED344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14|食品制造业</w:t>
            </w:r>
          </w:p>
        </w:tc>
        <w:tc>
          <w:tcPr>
            <w:tcW w:w="1781" w:type="dxa"/>
            <w:shd w:val="clear" w:color="auto" w:fill="auto"/>
            <w:vAlign w:val="top"/>
          </w:tcPr>
          <w:p w14:paraId="1424866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24F9A8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6594B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7139BB74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293" w:type="dxa"/>
            <w:shd w:val="clear" w:color="auto" w:fill="auto"/>
            <w:vAlign w:val="top"/>
          </w:tcPr>
          <w:p w14:paraId="0F71BF2C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3011|水泥制造</w:t>
            </w:r>
          </w:p>
        </w:tc>
        <w:tc>
          <w:tcPr>
            <w:tcW w:w="1781" w:type="dxa"/>
            <w:shd w:val="clear" w:color="auto" w:fill="auto"/>
            <w:vAlign w:val="top"/>
          </w:tcPr>
          <w:p w14:paraId="212C278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5BE7B00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5F37A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28E0903C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293" w:type="dxa"/>
            <w:shd w:val="clear" w:color="auto" w:fill="auto"/>
            <w:vAlign w:val="top"/>
          </w:tcPr>
          <w:p w14:paraId="085F2458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135|屠宰及肉类加工</w:t>
            </w:r>
          </w:p>
        </w:tc>
        <w:tc>
          <w:tcPr>
            <w:tcW w:w="1781" w:type="dxa"/>
            <w:shd w:val="clear" w:color="auto" w:fill="auto"/>
            <w:vAlign w:val="top"/>
          </w:tcPr>
          <w:p w14:paraId="45531FA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E63025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14026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61F96E1D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293" w:type="dxa"/>
            <w:shd w:val="clear" w:color="auto" w:fill="auto"/>
            <w:vAlign w:val="top"/>
          </w:tcPr>
          <w:p w14:paraId="0EEDE08A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0810|铁矿采选</w:t>
            </w:r>
          </w:p>
        </w:tc>
        <w:tc>
          <w:tcPr>
            <w:tcW w:w="1781" w:type="dxa"/>
            <w:shd w:val="clear" w:color="auto" w:fill="auto"/>
            <w:vAlign w:val="top"/>
          </w:tcPr>
          <w:p w14:paraId="7B75815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017BAF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001D9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78077915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293" w:type="dxa"/>
            <w:shd w:val="clear" w:color="auto" w:fill="auto"/>
            <w:vAlign w:val="top"/>
          </w:tcPr>
          <w:p w14:paraId="7AC53FCB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8412|中医医院</w:t>
            </w:r>
          </w:p>
        </w:tc>
        <w:tc>
          <w:tcPr>
            <w:tcW w:w="1781" w:type="dxa"/>
            <w:shd w:val="clear" w:color="auto" w:fill="auto"/>
            <w:vAlign w:val="top"/>
          </w:tcPr>
          <w:p w14:paraId="7D25932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E6EDB8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3E43F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7E010240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293" w:type="dxa"/>
            <w:shd w:val="clear" w:color="auto" w:fill="auto"/>
            <w:vAlign w:val="top"/>
          </w:tcPr>
          <w:p w14:paraId="56DDF33E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782|环境卫生管理</w:t>
            </w:r>
          </w:p>
        </w:tc>
        <w:tc>
          <w:tcPr>
            <w:tcW w:w="1781" w:type="dxa"/>
            <w:shd w:val="clear" w:color="auto" w:fill="auto"/>
            <w:vAlign w:val="top"/>
          </w:tcPr>
          <w:p w14:paraId="66FAAD9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3DC296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5E9D4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69A5760F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293" w:type="dxa"/>
            <w:shd w:val="clear" w:color="auto" w:fill="auto"/>
            <w:vAlign w:val="top"/>
          </w:tcPr>
          <w:p w14:paraId="73B37C2E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3660|汽车车身、挂车制造</w:t>
            </w:r>
          </w:p>
        </w:tc>
        <w:tc>
          <w:tcPr>
            <w:tcW w:w="1781" w:type="dxa"/>
            <w:shd w:val="clear" w:color="auto" w:fill="auto"/>
            <w:vAlign w:val="top"/>
          </w:tcPr>
          <w:p w14:paraId="54718A0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1EDE86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2AFDE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4AF94E30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293" w:type="dxa"/>
            <w:shd w:val="clear" w:color="auto" w:fill="auto"/>
            <w:vAlign w:val="top"/>
          </w:tcPr>
          <w:p w14:paraId="474C9C4F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1433|方便面制造</w:t>
            </w:r>
          </w:p>
        </w:tc>
        <w:tc>
          <w:tcPr>
            <w:tcW w:w="1781" w:type="dxa"/>
            <w:shd w:val="clear" w:color="auto" w:fill="auto"/>
            <w:vAlign w:val="top"/>
          </w:tcPr>
          <w:p w14:paraId="4927ED1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B94214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43B30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3716F7C3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293" w:type="dxa"/>
            <w:shd w:val="clear" w:color="auto" w:fill="auto"/>
            <w:vAlign w:val="top"/>
          </w:tcPr>
          <w:p w14:paraId="75E4C2B2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422|非金属废料和碎屑加工处理</w:t>
            </w:r>
          </w:p>
        </w:tc>
        <w:tc>
          <w:tcPr>
            <w:tcW w:w="1781" w:type="dxa"/>
            <w:shd w:val="clear" w:color="auto" w:fill="auto"/>
            <w:vAlign w:val="top"/>
          </w:tcPr>
          <w:p w14:paraId="2321D98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37C85E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2F3B7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59B20484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293" w:type="dxa"/>
            <w:shd w:val="clear" w:color="auto" w:fill="auto"/>
            <w:vAlign w:val="top"/>
          </w:tcPr>
          <w:p w14:paraId="6A7EDAE7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2032|木门窗制造</w:t>
            </w:r>
          </w:p>
        </w:tc>
        <w:tc>
          <w:tcPr>
            <w:tcW w:w="1781" w:type="dxa"/>
            <w:shd w:val="clear" w:color="auto" w:fill="auto"/>
            <w:vAlign w:val="top"/>
          </w:tcPr>
          <w:p w14:paraId="133E86A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1BCA2DE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7F818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204573D0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293" w:type="dxa"/>
            <w:shd w:val="clear" w:color="auto" w:fill="auto"/>
            <w:vAlign w:val="top"/>
          </w:tcPr>
          <w:p w14:paraId="40571253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2663|林产化学产品制造</w:t>
            </w:r>
          </w:p>
        </w:tc>
        <w:tc>
          <w:tcPr>
            <w:tcW w:w="1781" w:type="dxa"/>
            <w:shd w:val="clear" w:color="auto" w:fill="auto"/>
            <w:vAlign w:val="top"/>
          </w:tcPr>
          <w:p w14:paraId="71E7F13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3FB4446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7F162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2F1CC64B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293" w:type="dxa"/>
            <w:shd w:val="clear" w:color="auto" w:fill="auto"/>
            <w:vAlign w:val="top"/>
          </w:tcPr>
          <w:p w14:paraId="1001C33F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3525|模具制造</w:t>
            </w:r>
          </w:p>
        </w:tc>
        <w:tc>
          <w:tcPr>
            <w:tcW w:w="1781" w:type="dxa"/>
            <w:shd w:val="clear" w:color="auto" w:fill="auto"/>
            <w:vAlign w:val="top"/>
          </w:tcPr>
          <w:p w14:paraId="2763F23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F98A11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3363E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403E2AC5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293" w:type="dxa"/>
            <w:shd w:val="clear" w:color="auto" w:fill="auto"/>
            <w:vAlign w:val="top"/>
          </w:tcPr>
          <w:p w14:paraId="26EB7427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399|其他电子设备制造</w:t>
            </w:r>
          </w:p>
        </w:tc>
        <w:tc>
          <w:tcPr>
            <w:tcW w:w="1781" w:type="dxa"/>
            <w:shd w:val="clear" w:color="auto" w:fill="auto"/>
            <w:vAlign w:val="top"/>
          </w:tcPr>
          <w:p w14:paraId="62AD7E4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30369E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0BD94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287806E9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293" w:type="dxa"/>
            <w:shd w:val="clear" w:color="auto" w:fill="auto"/>
            <w:vAlign w:val="top"/>
          </w:tcPr>
          <w:p w14:paraId="77A30AA8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3033|防水建筑材料制造</w:t>
            </w:r>
          </w:p>
        </w:tc>
        <w:tc>
          <w:tcPr>
            <w:tcW w:w="1781" w:type="dxa"/>
            <w:shd w:val="clear" w:color="auto" w:fill="auto"/>
            <w:vAlign w:val="top"/>
          </w:tcPr>
          <w:p w14:paraId="20C30A9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2A57739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78E62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78393E1D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293" w:type="dxa"/>
            <w:shd w:val="clear" w:color="auto" w:fill="auto"/>
            <w:vAlign w:val="top"/>
          </w:tcPr>
          <w:p w14:paraId="3C14DA0F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3829|其他输配电及控制设备制造</w:t>
            </w:r>
          </w:p>
        </w:tc>
        <w:tc>
          <w:tcPr>
            <w:tcW w:w="1781" w:type="dxa"/>
            <w:shd w:val="clear" w:color="auto" w:fill="auto"/>
            <w:vAlign w:val="top"/>
          </w:tcPr>
          <w:p w14:paraId="3DB6947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BCA584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0A1CC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55C118FA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293" w:type="dxa"/>
            <w:shd w:val="clear" w:color="auto" w:fill="auto"/>
            <w:vAlign w:val="top"/>
          </w:tcPr>
          <w:p w14:paraId="6D78ACC7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3252|铝压延加工</w:t>
            </w:r>
          </w:p>
        </w:tc>
        <w:tc>
          <w:tcPr>
            <w:tcW w:w="1781" w:type="dxa"/>
            <w:shd w:val="clear" w:color="auto" w:fill="auto"/>
            <w:vAlign w:val="top"/>
          </w:tcPr>
          <w:p w14:paraId="485EB74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716484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2BB80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320FECAB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293" w:type="dxa"/>
            <w:shd w:val="clear" w:color="auto" w:fill="auto"/>
            <w:vAlign w:val="top"/>
          </w:tcPr>
          <w:p w14:paraId="1CAFB442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2631|化学农药制造</w:t>
            </w:r>
          </w:p>
        </w:tc>
        <w:tc>
          <w:tcPr>
            <w:tcW w:w="1781" w:type="dxa"/>
            <w:shd w:val="clear" w:color="auto" w:fill="auto"/>
            <w:vAlign w:val="top"/>
          </w:tcPr>
          <w:p w14:paraId="16AA6D9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2BE211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18B71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5FF21C5F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293" w:type="dxa"/>
            <w:shd w:val="clear" w:color="auto" w:fill="auto"/>
            <w:vAlign w:val="top"/>
          </w:tcPr>
          <w:p w14:paraId="386D4A07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331|结构性金属制品制造</w:t>
            </w:r>
          </w:p>
        </w:tc>
        <w:tc>
          <w:tcPr>
            <w:tcW w:w="1781" w:type="dxa"/>
            <w:shd w:val="clear" w:color="auto" w:fill="auto"/>
            <w:vAlign w:val="top"/>
          </w:tcPr>
          <w:p w14:paraId="077CC51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D41C6D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1EB91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328F6E5C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293" w:type="dxa"/>
            <w:shd w:val="clear" w:color="auto" w:fill="auto"/>
            <w:vAlign w:val="top"/>
          </w:tcPr>
          <w:p w14:paraId="0BB250F5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2231|纸和纸板容器制造</w:t>
            </w:r>
          </w:p>
        </w:tc>
        <w:tc>
          <w:tcPr>
            <w:tcW w:w="1781" w:type="dxa"/>
            <w:shd w:val="clear" w:color="auto" w:fill="auto"/>
            <w:vAlign w:val="top"/>
          </w:tcPr>
          <w:p w14:paraId="31A3F4E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61692FC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7FB05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332222B0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293" w:type="dxa"/>
            <w:shd w:val="clear" w:color="auto" w:fill="auto"/>
            <w:vAlign w:val="top"/>
          </w:tcPr>
          <w:p w14:paraId="1E016643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 xml:space="preserve">33|金属制品业 </w:t>
            </w:r>
          </w:p>
        </w:tc>
        <w:tc>
          <w:tcPr>
            <w:tcW w:w="1781" w:type="dxa"/>
            <w:shd w:val="clear" w:color="auto" w:fill="auto"/>
            <w:vAlign w:val="top"/>
          </w:tcPr>
          <w:p w14:paraId="410EAF2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C01B36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5F488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40FB5C97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293" w:type="dxa"/>
            <w:shd w:val="clear" w:color="auto" w:fill="auto"/>
            <w:vAlign w:val="top"/>
          </w:tcPr>
          <w:p w14:paraId="4C8C74A9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391|计算机制造</w:t>
            </w:r>
          </w:p>
        </w:tc>
        <w:tc>
          <w:tcPr>
            <w:tcW w:w="1781" w:type="dxa"/>
            <w:shd w:val="clear" w:color="auto" w:fill="auto"/>
            <w:vAlign w:val="top"/>
          </w:tcPr>
          <w:p w14:paraId="7AB35A0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BA134D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1B6D0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7C5A5BA5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293" w:type="dxa"/>
            <w:shd w:val="clear" w:color="auto" w:fill="auto"/>
            <w:vAlign w:val="top"/>
          </w:tcPr>
          <w:p w14:paraId="7CEA66F8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344|泵、阀门、压缩机及类似机械制造</w:t>
            </w:r>
          </w:p>
        </w:tc>
        <w:tc>
          <w:tcPr>
            <w:tcW w:w="1781" w:type="dxa"/>
            <w:shd w:val="clear" w:color="auto" w:fill="auto"/>
            <w:vAlign w:val="top"/>
          </w:tcPr>
          <w:p w14:paraId="091EC7A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87AD17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0CB41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42982252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293" w:type="dxa"/>
            <w:shd w:val="clear" w:color="auto" w:fill="auto"/>
            <w:vAlign w:val="top"/>
          </w:tcPr>
          <w:p w14:paraId="285932E1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23|印刷和记录媒介复制业</w:t>
            </w:r>
          </w:p>
        </w:tc>
        <w:tc>
          <w:tcPr>
            <w:tcW w:w="1781" w:type="dxa"/>
            <w:shd w:val="clear" w:color="auto" w:fill="auto"/>
            <w:vAlign w:val="top"/>
          </w:tcPr>
          <w:p w14:paraId="6EB019D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5BDEE1D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6999A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5720E105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293" w:type="dxa"/>
            <w:shd w:val="clear" w:color="auto" w:fill="auto"/>
            <w:vAlign w:val="top"/>
          </w:tcPr>
          <w:p w14:paraId="345FF0A0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2239|其他纸制品制造</w:t>
            </w:r>
          </w:p>
        </w:tc>
        <w:tc>
          <w:tcPr>
            <w:tcW w:w="1781" w:type="dxa"/>
            <w:shd w:val="clear" w:color="auto" w:fill="auto"/>
            <w:vAlign w:val="top"/>
          </w:tcPr>
          <w:p w14:paraId="327D6C2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C81A34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1C8EE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426BB7C7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293" w:type="dxa"/>
            <w:shd w:val="clear" w:color="auto" w:fill="auto"/>
            <w:vAlign w:val="top"/>
          </w:tcPr>
          <w:p w14:paraId="0BC0DFBC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2926|塑料包装箱及容器制造</w:t>
            </w:r>
          </w:p>
        </w:tc>
        <w:tc>
          <w:tcPr>
            <w:tcW w:w="1781" w:type="dxa"/>
            <w:shd w:val="clear" w:color="auto" w:fill="auto"/>
            <w:vAlign w:val="top"/>
          </w:tcPr>
          <w:p w14:paraId="1E7AE1C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7793D6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53088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27AF1896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293" w:type="dxa"/>
            <w:shd w:val="clear" w:color="auto" w:fill="auto"/>
            <w:vAlign w:val="top"/>
          </w:tcPr>
          <w:p w14:paraId="27E4B97E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335|建筑、安全用金属制品制造</w:t>
            </w:r>
          </w:p>
        </w:tc>
        <w:tc>
          <w:tcPr>
            <w:tcW w:w="1781" w:type="dxa"/>
            <w:shd w:val="clear" w:color="auto" w:fill="auto"/>
            <w:vAlign w:val="top"/>
          </w:tcPr>
          <w:p w14:paraId="2BF0D0F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6C1893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66319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433B6D0E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293" w:type="dxa"/>
            <w:shd w:val="clear" w:color="auto" w:fill="auto"/>
            <w:vAlign w:val="top"/>
          </w:tcPr>
          <w:p w14:paraId="0A6B6C13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3392|有色金属铸造</w:t>
            </w:r>
          </w:p>
        </w:tc>
        <w:tc>
          <w:tcPr>
            <w:tcW w:w="1781" w:type="dxa"/>
            <w:shd w:val="clear" w:color="auto" w:fill="auto"/>
            <w:vAlign w:val="top"/>
          </w:tcPr>
          <w:p w14:paraId="37E8183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0DCD153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56D46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73F9CE59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293" w:type="dxa"/>
            <w:shd w:val="clear" w:color="auto" w:fill="auto"/>
            <w:vAlign w:val="top"/>
          </w:tcPr>
          <w:p w14:paraId="0EF64077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339|其他金属制品制造</w:t>
            </w:r>
          </w:p>
        </w:tc>
        <w:tc>
          <w:tcPr>
            <w:tcW w:w="1781" w:type="dxa"/>
            <w:shd w:val="clear" w:color="auto" w:fill="auto"/>
            <w:vAlign w:val="top"/>
          </w:tcPr>
          <w:p w14:paraId="4407724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21F2924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5A8F7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6AC6A2C1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293" w:type="dxa"/>
            <w:shd w:val="clear" w:color="auto" w:fill="auto"/>
            <w:vAlign w:val="top"/>
          </w:tcPr>
          <w:p w14:paraId="2DFC2C5C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2662|专项化学用品制造</w:t>
            </w:r>
          </w:p>
        </w:tc>
        <w:tc>
          <w:tcPr>
            <w:tcW w:w="1781" w:type="dxa"/>
            <w:shd w:val="clear" w:color="auto" w:fill="auto"/>
            <w:vAlign w:val="top"/>
          </w:tcPr>
          <w:p w14:paraId="332B187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88DBD5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47297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35A534DB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293" w:type="dxa"/>
            <w:shd w:val="clear" w:color="auto" w:fill="auto"/>
            <w:vAlign w:val="top"/>
          </w:tcPr>
          <w:p w14:paraId="087B1C3E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4412|热电联产</w:t>
            </w:r>
          </w:p>
        </w:tc>
        <w:tc>
          <w:tcPr>
            <w:tcW w:w="1781" w:type="dxa"/>
            <w:shd w:val="clear" w:color="auto" w:fill="auto"/>
            <w:vAlign w:val="top"/>
          </w:tcPr>
          <w:p w14:paraId="762696D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78BECB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58840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4B1A74D2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293" w:type="dxa"/>
            <w:shd w:val="clear" w:color="auto" w:fill="auto"/>
            <w:vAlign w:val="top"/>
          </w:tcPr>
          <w:p w14:paraId="45ACC8E1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219|其他家具制造</w:t>
            </w:r>
          </w:p>
        </w:tc>
        <w:tc>
          <w:tcPr>
            <w:tcW w:w="1781" w:type="dxa"/>
            <w:shd w:val="clear" w:color="auto" w:fill="auto"/>
            <w:vAlign w:val="top"/>
          </w:tcPr>
          <w:p w14:paraId="57352F5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2433BB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364A2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1DB23FD0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293" w:type="dxa"/>
            <w:shd w:val="clear" w:color="auto" w:fill="auto"/>
            <w:vAlign w:val="top"/>
          </w:tcPr>
          <w:p w14:paraId="7FA2E04B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275-2|兽用中成药生产</w:t>
            </w:r>
          </w:p>
        </w:tc>
        <w:tc>
          <w:tcPr>
            <w:tcW w:w="1781" w:type="dxa"/>
            <w:shd w:val="clear" w:color="auto" w:fill="auto"/>
            <w:vAlign w:val="top"/>
          </w:tcPr>
          <w:p w14:paraId="69D2DE0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4DC5BA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51A24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08A2DD75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293" w:type="dxa"/>
            <w:shd w:val="clear" w:color="auto" w:fill="auto"/>
            <w:vAlign w:val="top"/>
          </w:tcPr>
          <w:p w14:paraId="3B1E253D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2664|文化用信息化学品制造</w:t>
            </w:r>
          </w:p>
        </w:tc>
        <w:tc>
          <w:tcPr>
            <w:tcW w:w="1781" w:type="dxa"/>
            <w:shd w:val="clear" w:color="auto" w:fill="auto"/>
            <w:vAlign w:val="top"/>
          </w:tcPr>
          <w:p w14:paraId="6D66B62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AEB088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58377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74393DF6"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293" w:type="dxa"/>
            <w:shd w:val="clear" w:color="auto" w:fill="auto"/>
            <w:vAlign w:val="top"/>
          </w:tcPr>
          <w:p w14:paraId="54ABF0CE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36|汽车制造业</w:t>
            </w:r>
          </w:p>
        </w:tc>
        <w:tc>
          <w:tcPr>
            <w:tcW w:w="1781" w:type="dxa"/>
            <w:shd w:val="clear" w:color="auto" w:fill="auto"/>
            <w:vAlign w:val="top"/>
          </w:tcPr>
          <w:p w14:paraId="64BE23E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BE82B0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</w:tbl>
    <w:p w14:paraId="00EB1A84">
      <w:pPr>
        <w:spacing w:line="600" w:lineRule="exact"/>
        <w:ind w:firstLine="560" w:firstLineChars="200"/>
        <w:jc w:val="center"/>
        <w:rPr>
          <w:rFonts w:hint="eastAsia" w:ascii="仿宋_GB2312" w:hAnsi="宋体" w:eastAsia="仿宋_GB2312"/>
          <w:sz w:val="28"/>
          <w:lang w:eastAsia="zh-CN"/>
        </w:rPr>
      </w:pPr>
    </w:p>
    <w:p w14:paraId="7E779CE9">
      <w:pPr>
        <w:spacing w:line="600" w:lineRule="exact"/>
        <w:ind w:firstLine="560" w:firstLineChars="200"/>
        <w:jc w:val="center"/>
        <w:rPr>
          <w:rFonts w:hint="eastAsia" w:ascii="仿宋_GB2312" w:hAnsi="宋体" w:eastAsia="仿宋_GB2312"/>
          <w:sz w:val="28"/>
          <w:lang w:val="en-US"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202</w:t>
      </w:r>
      <w:r>
        <w:rPr>
          <w:rFonts w:hint="eastAsia" w:ascii="仿宋_GB2312" w:hAnsi="宋体" w:eastAsia="仿宋_GB2312"/>
          <w:sz w:val="28"/>
          <w:lang w:val="en-US" w:eastAsia="zh-CN"/>
        </w:rPr>
        <w:t>1</w:t>
      </w:r>
      <w:r>
        <w:rPr>
          <w:rFonts w:hint="eastAsia" w:ascii="仿宋_GB2312" w:hAnsi="宋体" w:eastAsia="仿宋_GB2312"/>
          <w:sz w:val="28"/>
          <w:lang w:eastAsia="zh-CN"/>
        </w:rPr>
        <w:t>年土壤排放行业达标情况</w:t>
      </w:r>
    </w:p>
    <w:tbl>
      <w:tblPr>
        <w:tblStyle w:val="8"/>
        <w:tblW w:w="8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"/>
        <w:gridCol w:w="3668"/>
        <w:gridCol w:w="1406"/>
        <w:gridCol w:w="2056"/>
      </w:tblGrid>
      <w:tr w14:paraId="76B3D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6CDB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36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6819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行业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BC39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数量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89F04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达标率</w:t>
            </w:r>
          </w:p>
        </w:tc>
      </w:tr>
      <w:tr w14:paraId="7E4EB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74A25DAB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</w:t>
            </w:r>
          </w:p>
        </w:tc>
        <w:tc>
          <w:tcPr>
            <w:tcW w:w="36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5D38BD05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2664|文化用信息化学品制造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30A1B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ABBA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1D7AA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77279BE4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</w:t>
            </w:r>
          </w:p>
        </w:tc>
        <w:tc>
          <w:tcPr>
            <w:tcW w:w="36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03BFD0A1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782|环境卫生管理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FCC4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45864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38911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3CD44D2E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</w:t>
            </w:r>
          </w:p>
        </w:tc>
        <w:tc>
          <w:tcPr>
            <w:tcW w:w="36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7EE3DA4B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361|汽车整车制造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398A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6018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075EB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0D2DB570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</w:t>
            </w:r>
          </w:p>
        </w:tc>
        <w:tc>
          <w:tcPr>
            <w:tcW w:w="3668" w:type="dxa"/>
            <w:shd w:val="clear" w:color="auto" w:fill="auto"/>
            <w:vAlign w:val="top"/>
          </w:tcPr>
          <w:p w14:paraId="2B3E5D0C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367|汽车零部件及配件制造</w:t>
            </w:r>
          </w:p>
        </w:tc>
        <w:tc>
          <w:tcPr>
            <w:tcW w:w="1406" w:type="dxa"/>
            <w:shd w:val="clear" w:color="auto" w:fill="auto"/>
          </w:tcPr>
          <w:p w14:paraId="0B745B0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D75B32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1F946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69220147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</w:t>
            </w:r>
          </w:p>
        </w:tc>
        <w:tc>
          <w:tcPr>
            <w:tcW w:w="3668" w:type="dxa"/>
            <w:shd w:val="clear" w:color="auto" w:fill="auto"/>
            <w:vAlign w:val="top"/>
          </w:tcPr>
          <w:p w14:paraId="017177F4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276|生物药品制品制造</w:t>
            </w:r>
          </w:p>
        </w:tc>
        <w:tc>
          <w:tcPr>
            <w:tcW w:w="1406" w:type="dxa"/>
            <w:shd w:val="clear" w:color="auto" w:fill="auto"/>
          </w:tcPr>
          <w:p w14:paraId="5A30E02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709E10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6F469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1FFB0AB0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</w:t>
            </w:r>
          </w:p>
        </w:tc>
        <w:tc>
          <w:tcPr>
            <w:tcW w:w="3668" w:type="dxa"/>
            <w:shd w:val="clear" w:color="auto" w:fill="auto"/>
            <w:vAlign w:val="top"/>
          </w:tcPr>
          <w:p w14:paraId="06FA6470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2710|化学药品原料药制造</w:t>
            </w:r>
          </w:p>
        </w:tc>
        <w:tc>
          <w:tcPr>
            <w:tcW w:w="1406" w:type="dxa"/>
            <w:shd w:val="clear" w:color="auto" w:fill="auto"/>
          </w:tcPr>
          <w:p w14:paraId="78A2FD8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14A0D57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428FF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5699FBAA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</w:t>
            </w:r>
          </w:p>
        </w:tc>
        <w:tc>
          <w:tcPr>
            <w:tcW w:w="3668" w:type="dxa"/>
            <w:shd w:val="clear" w:color="auto" w:fill="auto"/>
            <w:vAlign w:val="top"/>
          </w:tcPr>
          <w:p w14:paraId="44AF0EAB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275|兽用药品制造</w:t>
            </w:r>
          </w:p>
        </w:tc>
        <w:tc>
          <w:tcPr>
            <w:tcW w:w="1406" w:type="dxa"/>
            <w:shd w:val="clear" w:color="auto" w:fill="auto"/>
          </w:tcPr>
          <w:p w14:paraId="784E5F4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025177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5285E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327DD4FF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8</w:t>
            </w:r>
          </w:p>
        </w:tc>
        <w:tc>
          <w:tcPr>
            <w:tcW w:w="3668" w:type="dxa"/>
            <w:shd w:val="clear" w:color="auto" w:fill="auto"/>
            <w:vAlign w:val="top"/>
          </w:tcPr>
          <w:p w14:paraId="48809E28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1495|食品及饲料添加剂制造</w:t>
            </w:r>
          </w:p>
        </w:tc>
        <w:tc>
          <w:tcPr>
            <w:tcW w:w="1406" w:type="dxa"/>
            <w:shd w:val="clear" w:color="auto" w:fill="auto"/>
          </w:tcPr>
          <w:p w14:paraId="3CE48C8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E99593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4CB8B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101E22B7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</w:t>
            </w:r>
          </w:p>
        </w:tc>
        <w:tc>
          <w:tcPr>
            <w:tcW w:w="3668" w:type="dxa"/>
            <w:shd w:val="clear" w:color="auto" w:fill="auto"/>
            <w:vAlign w:val="top"/>
          </w:tcPr>
          <w:p w14:paraId="7954CE16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4620|污水处理及其再生利用</w:t>
            </w:r>
          </w:p>
        </w:tc>
        <w:tc>
          <w:tcPr>
            <w:tcW w:w="1406" w:type="dxa"/>
            <w:shd w:val="clear" w:color="auto" w:fill="auto"/>
          </w:tcPr>
          <w:p w14:paraId="6245D32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2D3B846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3CB41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04FD1A2A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10</w:t>
            </w:r>
          </w:p>
        </w:tc>
        <w:tc>
          <w:tcPr>
            <w:tcW w:w="3668" w:type="dxa"/>
            <w:shd w:val="clear" w:color="auto" w:fill="auto"/>
            <w:vAlign w:val="top"/>
          </w:tcPr>
          <w:p w14:paraId="106F6CC6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7724|危险废物治理</w:t>
            </w:r>
          </w:p>
        </w:tc>
        <w:tc>
          <w:tcPr>
            <w:tcW w:w="1406" w:type="dxa"/>
            <w:shd w:val="clear" w:color="auto" w:fill="auto"/>
          </w:tcPr>
          <w:p w14:paraId="61D1453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1B7FD7A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73817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231A390F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11</w:t>
            </w:r>
          </w:p>
        </w:tc>
        <w:tc>
          <w:tcPr>
            <w:tcW w:w="3668" w:type="dxa"/>
            <w:shd w:val="clear" w:color="auto" w:fill="auto"/>
            <w:vAlign w:val="top"/>
          </w:tcPr>
          <w:p w14:paraId="70C54ACA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3843|铅蓄电池制造</w:t>
            </w:r>
          </w:p>
        </w:tc>
        <w:tc>
          <w:tcPr>
            <w:tcW w:w="1406" w:type="dxa"/>
            <w:shd w:val="clear" w:color="auto" w:fill="auto"/>
          </w:tcPr>
          <w:p w14:paraId="2755B02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14C8C31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5FBD9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41D639CF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12</w:t>
            </w:r>
          </w:p>
        </w:tc>
        <w:tc>
          <w:tcPr>
            <w:tcW w:w="3668" w:type="dxa"/>
            <w:shd w:val="clear" w:color="auto" w:fill="auto"/>
            <w:vAlign w:val="top"/>
          </w:tcPr>
          <w:p w14:paraId="61545FFE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324|有色金属合金制造</w:t>
            </w:r>
          </w:p>
        </w:tc>
        <w:tc>
          <w:tcPr>
            <w:tcW w:w="1406" w:type="dxa"/>
            <w:shd w:val="clear" w:color="auto" w:fill="auto"/>
          </w:tcPr>
          <w:p w14:paraId="65E5642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1B7893D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1E35D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26708407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13</w:t>
            </w:r>
          </w:p>
        </w:tc>
        <w:tc>
          <w:tcPr>
            <w:tcW w:w="3668" w:type="dxa"/>
            <w:shd w:val="clear" w:color="auto" w:fill="auto"/>
            <w:vAlign w:val="top"/>
          </w:tcPr>
          <w:p w14:paraId="1FDC989C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4417-1|生物质能发电-生活垃圾焚烧发电</w:t>
            </w:r>
          </w:p>
        </w:tc>
        <w:tc>
          <w:tcPr>
            <w:tcW w:w="1406" w:type="dxa"/>
            <w:shd w:val="clear" w:color="auto" w:fill="auto"/>
          </w:tcPr>
          <w:p w14:paraId="385BE3D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73FEC40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237E4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2144450A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14</w:t>
            </w:r>
          </w:p>
        </w:tc>
        <w:tc>
          <w:tcPr>
            <w:tcW w:w="3668" w:type="dxa"/>
            <w:shd w:val="clear" w:color="auto" w:fill="auto"/>
            <w:vAlign w:val="top"/>
          </w:tcPr>
          <w:p w14:paraId="482FAC3D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4430|热力生产和供应</w:t>
            </w:r>
          </w:p>
        </w:tc>
        <w:tc>
          <w:tcPr>
            <w:tcW w:w="1406" w:type="dxa"/>
            <w:shd w:val="clear" w:color="auto" w:fill="auto"/>
          </w:tcPr>
          <w:p w14:paraId="6B3309D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481DA0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62FB3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0E82E21D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15</w:t>
            </w:r>
          </w:p>
        </w:tc>
        <w:tc>
          <w:tcPr>
            <w:tcW w:w="3668" w:type="dxa"/>
            <w:shd w:val="clear" w:color="auto" w:fill="auto"/>
            <w:vAlign w:val="top"/>
          </w:tcPr>
          <w:p w14:paraId="753FCCF7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3259|其他有色金属压延加工</w:t>
            </w:r>
          </w:p>
        </w:tc>
        <w:tc>
          <w:tcPr>
            <w:tcW w:w="1406" w:type="dxa"/>
            <w:shd w:val="clear" w:color="auto" w:fill="auto"/>
          </w:tcPr>
          <w:p w14:paraId="1E62A21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093AB5E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4DCD2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320AECE6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16</w:t>
            </w:r>
          </w:p>
        </w:tc>
        <w:tc>
          <w:tcPr>
            <w:tcW w:w="3668" w:type="dxa"/>
            <w:shd w:val="clear" w:color="auto" w:fill="auto"/>
            <w:vAlign w:val="top"/>
          </w:tcPr>
          <w:p w14:paraId="2359D73B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3212|铅锌冶炼</w:t>
            </w:r>
          </w:p>
        </w:tc>
        <w:tc>
          <w:tcPr>
            <w:tcW w:w="1406" w:type="dxa"/>
            <w:shd w:val="clear" w:color="auto" w:fill="auto"/>
          </w:tcPr>
          <w:p w14:paraId="36A00D1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1F740AC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2249E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0B07E6AE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17</w:t>
            </w:r>
          </w:p>
        </w:tc>
        <w:tc>
          <w:tcPr>
            <w:tcW w:w="3668" w:type="dxa"/>
            <w:shd w:val="clear" w:color="auto" w:fill="auto"/>
            <w:vAlign w:val="top"/>
          </w:tcPr>
          <w:p w14:paraId="55CCD252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384|电池制造</w:t>
            </w:r>
          </w:p>
        </w:tc>
        <w:tc>
          <w:tcPr>
            <w:tcW w:w="1406" w:type="dxa"/>
            <w:shd w:val="clear" w:color="auto" w:fill="auto"/>
          </w:tcPr>
          <w:p w14:paraId="10E1629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6104E0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61288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2074EA31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18</w:t>
            </w:r>
          </w:p>
        </w:tc>
        <w:tc>
          <w:tcPr>
            <w:tcW w:w="3668" w:type="dxa"/>
            <w:shd w:val="clear" w:color="auto" w:fill="auto"/>
            <w:vAlign w:val="top"/>
          </w:tcPr>
          <w:p w14:paraId="0E02524D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4025|地质勘探和地震专用仪器制造</w:t>
            </w:r>
          </w:p>
        </w:tc>
        <w:tc>
          <w:tcPr>
            <w:tcW w:w="1406" w:type="dxa"/>
            <w:shd w:val="clear" w:color="auto" w:fill="auto"/>
          </w:tcPr>
          <w:p w14:paraId="2B36207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EF4A4D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28747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7CBA4B42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19</w:t>
            </w:r>
          </w:p>
        </w:tc>
        <w:tc>
          <w:tcPr>
            <w:tcW w:w="3668" w:type="dxa"/>
            <w:shd w:val="clear" w:color="auto" w:fill="auto"/>
            <w:vAlign w:val="top"/>
          </w:tcPr>
          <w:p w14:paraId="3D39BB10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3011|水泥制造</w:t>
            </w:r>
          </w:p>
        </w:tc>
        <w:tc>
          <w:tcPr>
            <w:tcW w:w="1406" w:type="dxa"/>
            <w:shd w:val="clear" w:color="auto" w:fill="auto"/>
          </w:tcPr>
          <w:p w14:paraId="2B03EF6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1A2459E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560D5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66839748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</w:t>
            </w:r>
          </w:p>
        </w:tc>
        <w:tc>
          <w:tcPr>
            <w:tcW w:w="3668" w:type="dxa"/>
            <w:shd w:val="clear" w:color="auto" w:fill="auto"/>
            <w:vAlign w:val="top"/>
          </w:tcPr>
          <w:p w14:paraId="1D09792D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172|毛纺织及染整精加工</w:t>
            </w:r>
          </w:p>
        </w:tc>
        <w:tc>
          <w:tcPr>
            <w:tcW w:w="1406" w:type="dxa"/>
            <w:shd w:val="clear" w:color="auto" w:fill="auto"/>
          </w:tcPr>
          <w:p w14:paraId="5BD8639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EF2A7E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472AD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51BEC31F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21</w:t>
            </w:r>
          </w:p>
        </w:tc>
        <w:tc>
          <w:tcPr>
            <w:tcW w:w="3668" w:type="dxa"/>
            <w:shd w:val="clear" w:color="auto" w:fill="auto"/>
            <w:vAlign w:val="top"/>
          </w:tcPr>
          <w:p w14:paraId="2EDE0246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07|石油和天然气开采业</w:t>
            </w:r>
          </w:p>
        </w:tc>
        <w:tc>
          <w:tcPr>
            <w:tcW w:w="1406" w:type="dxa"/>
            <w:shd w:val="clear" w:color="auto" w:fill="auto"/>
          </w:tcPr>
          <w:p w14:paraId="092F7E6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FE0CD0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70878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28A3B6C3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22</w:t>
            </w:r>
          </w:p>
        </w:tc>
        <w:tc>
          <w:tcPr>
            <w:tcW w:w="3668" w:type="dxa"/>
            <w:shd w:val="clear" w:color="auto" w:fill="auto"/>
            <w:vAlign w:val="top"/>
          </w:tcPr>
          <w:p w14:paraId="5D0F2D63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2621|氮肥制造</w:t>
            </w:r>
          </w:p>
        </w:tc>
        <w:tc>
          <w:tcPr>
            <w:tcW w:w="1406" w:type="dxa"/>
            <w:shd w:val="clear" w:color="auto" w:fill="auto"/>
          </w:tcPr>
          <w:p w14:paraId="549F35F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D6D839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3EA7A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79C46B01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23</w:t>
            </w:r>
          </w:p>
        </w:tc>
        <w:tc>
          <w:tcPr>
            <w:tcW w:w="3668" w:type="dxa"/>
            <w:shd w:val="clear" w:color="auto" w:fill="auto"/>
            <w:vAlign w:val="top"/>
          </w:tcPr>
          <w:p w14:paraId="2A8E42D1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1931|毛皮鞣制加工</w:t>
            </w:r>
          </w:p>
        </w:tc>
        <w:tc>
          <w:tcPr>
            <w:tcW w:w="1406" w:type="dxa"/>
            <w:shd w:val="clear" w:color="auto" w:fill="auto"/>
          </w:tcPr>
          <w:p w14:paraId="39DC3B3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EC66B4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0F7BF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009BFF08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24</w:t>
            </w:r>
          </w:p>
        </w:tc>
        <w:tc>
          <w:tcPr>
            <w:tcW w:w="3668" w:type="dxa"/>
            <w:shd w:val="clear" w:color="auto" w:fill="auto"/>
            <w:vAlign w:val="top"/>
          </w:tcPr>
          <w:p w14:paraId="13A6BC39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261|基础化学原料制造</w:t>
            </w:r>
          </w:p>
        </w:tc>
        <w:tc>
          <w:tcPr>
            <w:tcW w:w="1406" w:type="dxa"/>
            <w:shd w:val="clear" w:color="auto" w:fill="auto"/>
          </w:tcPr>
          <w:p w14:paraId="4D715E8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97017E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59DFB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55D99DFA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25</w:t>
            </w:r>
          </w:p>
        </w:tc>
        <w:tc>
          <w:tcPr>
            <w:tcW w:w="3668" w:type="dxa"/>
            <w:shd w:val="clear" w:color="auto" w:fill="auto"/>
            <w:vAlign w:val="top"/>
          </w:tcPr>
          <w:p w14:paraId="4BC87E1D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2663|林产化学产品制造</w:t>
            </w:r>
          </w:p>
        </w:tc>
        <w:tc>
          <w:tcPr>
            <w:tcW w:w="1406" w:type="dxa"/>
            <w:shd w:val="clear" w:color="auto" w:fill="auto"/>
          </w:tcPr>
          <w:p w14:paraId="32E9660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1A8F50A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31826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1D092597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26</w:t>
            </w:r>
          </w:p>
        </w:tc>
        <w:tc>
          <w:tcPr>
            <w:tcW w:w="3668" w:type="dxa"/>
            <w:shd w:val="clear" w:color="auto" w:fill="auto"/>
            <w:vAlign w:val="top"/>
          </w:tcPr>
          <w:p w14:paraId="582115EC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321|常用有色金属冶炼</w:t>
            </w:r>
          </w:p>
        </w:tc>
        <w:tc>
          <w:tcPr>
            <w:tcW w:w="1406" w:type="dxa"/>
            <w:shd w:val="clear" w:color="auto" w:fill="auto"/>
          </w:tcPr>
          <w:p w14:paraId="6E8A746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10F203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56435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4224916B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27</w:t>
            </w:r>
          </w:p>
        </w:tc>
        <w:tc>
          <w:tcPr>
            <w:tcW w:w="3668" w:type="dxa"/>
            <w:shd w:val="clear" w:color="auto" w:fill="auto"/>
            <w:vAlign w:val="top"/>
          </w:tcPr>
          <w:p w14:paraId="5537865A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462|污水处理及其再生利用</w:t>
            </w:r>
          </w:p>
        </w:tc>
        <w:tc>
          <w:tcPr>
            <w:tcW w:w="1406" w:type="dxa"/>
            <w:shd w:val="clear" w:color="auto" w:fill="auto"/>
          </w:tcPr>
          <w:p w14:paraId="38FCE1C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09C66D3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70DA4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5CE7BD87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28</w:t>
            </w:r>
          </w:p>
        </w:tc>
        <w:tc>
          <w:tcPr>
            <w:tcW w:w="3668" w:type="dxa"/>
            <w:shd w:val="clear" w:color="auto" w:fill="auto"/>
            <w:vAlign w:val="top"/>
          </w:tcPr>
          <w:p w14:paraId="752B8C88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36|汽车制造业</w:t>
            </w:r>
          </w:p>
        </w:tc>
        <w:tc>
          <w:tcPr>
            <w:tcW w:w="1406" w:type="dxa"/>
            <w:shd w:val="clear" w:color="auto" w:fill="auto"/>
          </w:tcPr>
          <w:p w14:paraId="1C028AD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4880605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74A4C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1BA187E0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29</w:t>
            </w:r>
          </w:p>
        </w:tc>
        <w:tc>
          <w:tcPr>
            <w:tcW w:w="3668" w:type="dxa"/>
            <w:shd w:val="clear" w:color="auto" w:fill="auto"/>
            <w:vAlign w:val="top"/>
          </w:tcPr>
          <w:p w14:paraId="0C779F9E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3741|飞机制造</w:t>
            </w:r>
          </w:p>
        </w:tc>
        <w:tc>
          <w:tcPr>
            <w:tcW w:w="1406" w:type="dxa"/>
            <w:shd w:val="clear" w:color="auto" w:fill="auto"/>
          </w:tcPr>
          <w:p w14:paraId="323E9E6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1D79EF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021F3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1E69E02D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30</w:t>
            </w:r>
          </w:p>
        </w:tc>
        <w:tc>
          <w:tcPr>
            <w:tcW w:w="3668" w:type="dxa"/>
            <w:shd w:val="clear" w:color="auto" w:fill="auto"/>
            <w:vAlign w:val="top"/>
          </w:tcPr>
          <w:p w14:paraId="027F0751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724|咨询与调查</w:t>
            </w:r>
          </w:p>
        </w:tc>
        <w:tc>
          <w:tcPr>
            <w:tcW w:w="1406" w:type="dxa"/>
            <w:shd w:val="clear" w:color="auto" w:fill="auto"/>
          </w:tcPr>
          <w:p w14:paraId="6B44D1E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9F7BA7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0B077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54BBFEEC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31</w:t>
            </w:r>
          </w:p>
        </w:tc>
        <w:tc>
          <w:tcPr>
            <w:tcW w:w="3668" w:type="dxa"/>
            <w:shd w:val="clear" w:color="auto" w:fill="auto"/>
            <w:vAlign w:val="top"/>
          </w:tcPr>
          <w:p w14:paraId="29378ADB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3360|金属表面处理及热处理加工</w:t>
            </w:r>
          </w:p>
        </w:tc>
        <w:tc>
          <w:tcPr>
            <w:tcW w:w="1406" w:type="dxa"/>
            <w:shd w:val="clear" w:color="auto" w:fill="auto"/>
          </w:tcPr>
          <w:p w14:paraId="17A22B7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2581A16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6A9A3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4F1EF277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32</w:t>
            </w:r>
          </w:p>
        </w:tc>
        <w:tc>
          <w:tcPr>
            <w:tcW w:w="3668" w:type="dxa"/>
            <w:shd w:val="clear" w:color="auto" w:fill="auto"/>
            <w:vAlign w:val="top"/>
          </w:tcPr>
          <w:p w14:paraId="779E6394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336|金属表面处理及热处理加工</w:t>
            </w:r>
          </w:p>
        </w:tc>
        <w:tc>
          <w:tcPr>
            <w:tcW w:w="1406" w:type="dxa"/>
            <w:shd w:val="clear" w:color="auto" w:fill="auto"/>
          </w:tcPr>
          <w:p w14:paraId="6178BC9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397451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6D1C9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7C23CFDB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33</w:t>
            </w:r>
          </w:p>
        </w:tc>
        <w:tc>
          <w:tcPr>
            <w:tcW w:w="3668" w:type="dxa"/>
            <w:shd w:val="clear" w:color="auto" w:fill="auto"/>
            <w:vAlign w:val="top"/>
          </w:tcPr>
          <w:p w14:paraId="0554C5FC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7724-1|危险废物治理-焚烧</w:t>
            </w:r>
          </w:p>
        </w:tc>
        <w:tc>
          <w:tcPr>
            <w:tcW w:w="1406" w:type="dxa"/>
            <w:shd w:val="clear" w:color="auto" w:fill="auto"/>
          </w:tcPr>
          <w:p w14:paraId="3D7E553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4B7077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627AB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3D43EB47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34</w:t>
            </w:r>
          </w:p>
        </w:tc>
        <w:tc>
          <w:tcPr>
            <w:tcW w:w="3668" w:type="dxa"/>
            <w:shd w:val="clear" w:color="auto" w:fill="auto"/>
            <w:vAlign w:val="top"/>
          </w:tcPr>
          <w:p w14:paraId="651B4E33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2619|其他基础化学原料制造</w:t>
            </w:r>
          </w:p>
        </w:tc>
        <w:tc>
          <w:tcPr>
            <w:tcW w:w="1406" w:type="dxa"/>
            <w:shd w:val="clear" w:color="auto" w:fill="auto"/>
          </w:tcPr>
          <w:p w14:paraId="42E958E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3A7A7C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4FA8F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4D62FFBB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35</w:t>
            </w:r>
          </w:p>
        </w:tc>
        <w:tc>
          <w:tcPr>
            <w:tcW w:w="3668" w:type="dxa"/>
            <w:shd w:val="clear" w:color="auto" w:fill="auto"/>
            <w:vAlign w:val="top"/>
          </w:tcPr>
          <w:p w14:paraId="2E461CFD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3829|其他输配电及控制设备制造</w:t>
            </w:r>
          </w:p>
        </w:tc>
        <w:tc>
          <w:tcPr>
            <w:tcW w:w="1406" w:type="dxa"/>
            <w:shd w:val="clear" w:color="auto" w:fill="auto"/>
          </w:tcPr>
          <w:p w14:paraId="2631E57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01CC10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3AAAA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36EDC9A2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36</w:t>
            </w:r>
          </w:p>
        </w:tc>
        <w:tc>
          <w:tcPr>
            <w:tcW w:w="3668" w:type="dxa"/>
            <w:shd w:val="clear" w:color="auto" w:fill="auto"/>
            <w:vAlign w:val="top"/>
          </w:tcPr>
          <w:p w14:paraId="72331ABC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3252|铝压延加工</w:t>
            </w:r>
          </w:p>
        </w:tc>
        <w:tc>
          <w:tcPr>
            <w:tcW w:w="1406" w:type="dxa"/>
            <w:shd w:val="clear" w:color="auto" w:fill="auto"/>
          </w:tcPr>
          <w:p w14:paraId="6C425FA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B8656D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4A05A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3B208AA8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37</w:t>
            </w:r>
          </w:p>
        </w:tc>
        <w:tc>
          <w:tcPr>
            <w:tcW w:w="3668" w:type="dxa"/>
            <w:shd w:val="clear" w:color="auto" w:fill="auto"/>
            <w:vAlign w:val="top"/>
          </w:tcPr>
          <w:p w14:paraId="2D92CFAB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3670|汽车零部件及配件制造</w:t>
            </w:r>
          </w:p>
        </w:tc>
        <w:tc>
          <w:tcPr>
            <w:tcW w:w="1406" w:type="dxa"/>
            <w:shd w:val="clear" w:color="auto" w:fill="auto"/>
          </w:tcPr>
          <w:p w14:paraId="293158F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A3E3E2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37210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589BAF9A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38</w:t>
            </w:r>
          </w:p>
        </w:tc>
        <w:tc>
          <w:tcPr>
            <w:tcW w:w="3668" w:type="dxa"/>
            <w:shd w:val="clear" w:color="auto" w:fill="auto"/>
            <w:vAlign w:val="top"/>
          </w:tcPr>
          <w:p w14:paraId="7D93D01E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2662|专项化学用品制造</w:t>
            </w:r>
          </w:p>
        </w:tc>
        <w:tc>
          <w:tcPr>
            <w:tcW w:w="1406" w:type="dxa"/>
            <w:shd w:val="clear" w:color="auto" w:fill="auto"/>
          </w:tcPr>
          <w:p w14:paraId="0553423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63CF8E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6F6CC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24CCD605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39</w:t>
            </w:r>
          </w:p>
        </w:tc>
        <w:tc>
          <w:tcPr>
            <w:tcW w:w="3668" w:type="dxa"/>
            <w:shd w:val="clear" w:color="auto" w:fill="auto"/>
            <w:vAlign w:val="top"/>
          </w:tcPr>
          <w:p w14:paraId="6EEA1FFA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2661|化学试剂和助剂制造</w:t>
            </w:r>
          </w:p>
        </w:tc>
        <w:tc>
          <w:tcPr>
            <w:tcW w:w="1406" w:type="dxa"/>
            <w:shd w:val="clear" w:color="auto" w:fill="auto"/>
          </w:tcPr>
          <w:p w14:paraId="028D02B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572B29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6048B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72205426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40</w:t>
            </w:r>
          </w:p>
        </w:tc>
        <w:tc>
          <w:tcPr>
            <w:tcW w:w="3668" w:type="dxa"/>
            <w:shd w:val="clear" w:color="auto" w:fill="auto"/>
            <w:vAlign w:val="top"/>
          </w:tcPr>
          <w:p w14:paraId="51A08F68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7723|固体废物治理</w:t>
            </w:r>
          </w:p>
        </w:tc>
        <w:tc>
          <w:tcPr>
            <w:tcW w:w="1406" w:type="dxa"/>
            <w:shd w:val="clear" w:color="auto" w:fill="auto"/>
          </w:tcPr>
          <w:p w14:paraId="7C23AD0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13205B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67117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4776CEE8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41</w:t>
            </w:r>
          </w:p>
        </w:tc>
        <w:tc>
          <w:tcPr>
            <w:tcW w:w="3668" w:type="dxa"/>
            <w:shd w:val="clear" w:color="auto" w:fill="auto"/>
            <w:vAlign w:val="top"/>
          </w:tcPr>
          <w:p w14:paraId="4D9EE063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2631|化学农药制造</w:t>
            </w:r>
          </w:p>
        </w:tc>
        <w:tc>
          <w:tcPr>
            <w:tcW w:w="1406" w:type="dxa"/>
            <w:shd w:val="clear" w:color="auto" w:fill="auto"/>
          </w:tcPr>
          <w:p w14:paraId="29EDBD4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3118BD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70384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17EFD0AF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42</w:t>
            </w:r>
          </w:p>
        </w:tc>
        <w:tc>
          <w:tcPr>
            <w:tcW w:w="3668" w:type="dxa"/>
            <w:shd w:val="clear" w:color="auto" w:fill="auto"/>
            <w:vAlign w:val="top"/>
          </w:tcPr>
          <w:p w14:paraId="5F57987B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2651|初级形态塑料及合成树脂制造</w:t>
            </w:r>
          </w:p>
        </w:tc>
        <w:tc>
          <w:tcPr>
            <w:tcW w:w="1406" w:type="dxa"/>
            <w:shd w:val="clear" w:color="auto" w:fill="auto"/>
          </w:tcPr>
          <w:p w14:paraId="22ABC81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2C61ED8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71E4A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57BF92E6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43</w:t>
            </w:r>
          </w:p>
        </w:tc>
        <w:tc>
          <w:tcPr>
            <w:tcW w:w="3668" w:type="dxa"/>
            <w:shd w:val="clear" w:color="auto" w:fill="auto"/>
            <w:vAlign w:val="top"/>
          </w:tcPr>
          <w:p w14:paraId="616FB0B3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82|其他服务业</w:t>
            </w:r>
          </w:p>
        </w:tc>
        <w:tc>
          <w:tcPr>
            <w:tcW w:w="1406" w:type="dxa"/>
            <w:shd w:val="clear" w:color="auto" w:fill="auto"/>
          </w:tcPr>
          <w:p w14:paraId="714E125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130E46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</w:tbl>
    <w:p w14:paraId="2D767AB5"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val="en-US" w:eastAsia="zh-CN"/>
        </w:rPr>
      </w:pPr>
    </w:p>
    <w:p w14:paraId="69251DC6">
      <w:pPr>
        <w:spacing w:line="600" w:lineRule="exact"/>
        <w:ind w:firstLine="560" w:firstLineChars="200"/>
        <w:jc w:val="center"/>
        <w:rPr>
          <w:rFonts w:hint="eastAsia" w:ascii="仿宋_GB2312" w:hAnsi="宋体" w:eastAsia="仿宋_GB2312"/>
          <w:sz w:val="28"/>
          <w:lang w:val="en-US"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202</w:t>
      </w:r>
      <w:r>
        <w:rPr>
          <w:rFonts w:hint="eastAsia" w:ascii="仿宋_GB2312" w:hAnsi="宋体" w:eastAsia="仿宋_GB2312"/>
          <w:sz w:val="28"/>
          <w:lang w:val="en-US" w:eastAsia="zh-CN"/>
        </w:rPr>
        <w:t>1</w:t>
      </w:r>
      <w:r>
        <w:rPr>
          <w:rFonts w:hint="eastAsia" w:ascii="仿宋_GB2312" w:hAnsi="宋体" w:eastAsia="仿宋_GB2312"/>
          <w:sz w:val="28"/>
          <w:lang w:eastAsia="zh-CN"/>
        </w:rPr>
        <w:t>年噪声排放行业达标情况</w:t>
      </w:r>
    </w:p>
    <w:tbl>
      <w:tblPr>
        <w:tblStyle w:val="8"/>
        <w:tblW w:w="8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"/>
        <w:gridCol w:w="3158"/>
        <w:gridCol w:w="1916"/>
        <w:gridCol w:w="2056"/>
      </w:tblGrid>
      <w:tr w14:paraId="5F4DB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8C948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E308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行业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27ED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数量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3E2F8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达标率</w:t>
            </w:r>
          </w:p>
        </w:tc>
      </w:tr>
      <w:tr w14:paraId="3EB14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4BC94FA9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65831BAF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367|汽车零部件及配件制造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CA399E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092E0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7DB9B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30732722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11F67C6F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303|砖瓦、石材等建筑材料制造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FE1CA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269F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5AF6E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6ADF0AC0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</w:t>
            </w:r>
          </w:p>
        </w:tc>
        <w:tc>
          <w:tcPr>
            <w:tcW w:w="31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060B0E0C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3391|黑色金属铸造</w:t>
            </w:r>
          </w:p>
        </w:tc>
        <w:tc>
          <w:tcPr>
            <w:tcW w:w="191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DE6553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455F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3A157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1C76E174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</w:t>
            </w:r>
          </w:p>
        </w:tc>
        <w:tc>
          <w:tcPr>
            <w:tcW w:w="3158" w:type="dxa"/>
            <w:shd w:val="clear" w:color="auto" w:fill="auto"/>
            <w:vAlign w:val="top"/>
          </w:tcPr>
          <w:p w14:paraId="10153CFC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1012|建筑装饰用石开采</w:t>
            </w:r>
          </w:p>
        </w:tc>
        <w:tc>
          <w:tcPr>
            <w:tcW w:w="1916" w:type="dxa"/>
            <w:shd w:val="clear" w:color="auto" w:fill="auto"/>
          </w:tcPr>
          <w:p w14:paraId="2A8A90CD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63C5DC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31BCA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07B2893B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</w:t>
            </w:r>
          </w:p>
        </w:tc>
        <w:tc>
          <w:tcPr>
            <w:tcW w:w="3158" w:type="dxa"/>
            <w:shd w:val="clear" w:color="auto" w:fill="auto"/>
            <w:vAlign w:val="top"/>
          </w:tcPr>
          <w:p w14:paraId="401BA9F4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145|罐头食品制造</w:t>
            </w:r>
          </w:p>
        </w:tc>
        <w:tc>
          <w:tcPr>
            <w:tcW w:w="1916" w:type="dxa"/>
            <w:shd w:val="clear" w:color="auto" w:fill="auto"/>
          </w:tcPr>
          <w:p w14:paraId="2DAFF1FD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AB620A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30280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761AEA7F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6</w:t>
            </w:r>
          </w:p>
        </w:tc>
        <w:tc>
          <w:tcPr>
            <w:tcW w:w="3158" w:type="dxa"/>
            <w:shd w:val="clear" w:color="auto" w:fill="auto"/>
            <w:vAlign w:val="top"/>
          </w:tcPr>
          <w:p w14:paraId="13AC6DC3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1329|其他饲料加工</w:t>
            </w:r>
          </w:p>
        </w:tc>
        <w:tc>
          <w:tcPr>
            <w:tcW w:w="1916" w:type="dxa"/>
            <w:shd w:val="clear" w:color="auto" w:fill="auto"/>
          </w:tcPr>
          <w:p w14:paraId="435ED77F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34AE17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15DAB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4E7B398E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7</w:t>
            </w:r>
          </w:p>
        </w:tc>
        <w:tc>
          <w:tcPr>
            <w:tcW w:w="3158" w:type="dxa"/>
            <w:shd w:val="clear" w:color="auto" w:fill="auto"/>
            <w:vAlign w:val="top"/>
          </w:tcPr>
          <w:p w14:paraId="0C24C930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146|调味品、发酵制品制造</w:t>
            </w:r>
          </w:p>
        </w:tc>
        <w:tc>
          <w:tcPr>
            <w:tcW w:w="1916" w:type="dxa"/>
            <w:shd w:val="clear" w:color="auto" w:fill="auto"/>
          </w:tcPr>
          <w:p w14:paraId="653910F3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EAA113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5DD92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7224A388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8</w:t>
            </w:r>
          </w:p>
        </w:tc>
        <w:tc>
          <w:tcPr>
            <w:tcW w:w="3158" w:type="dxa"/>
            <w:shd w:val="clear" w:color="auto" w:fill="auto"/>
            <w:vAlign w:val="top"/>
          </w:tcPr>
          <w:p w14:paraId="11E97482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202|人造板制造</w:t>
            </w:r>
          </w:p>
        </w:tc>
        <w:tc>
          <w:tcPr>
            <w:tcW w:w="1916" w:type="dxa"/>
            <w:shd w:val="clear" w:color="auto" w:fill="auto"/>
          </w:tcPr>
          <w:p w14:paraId="4B0A8DCB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740F9A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7BDD7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0C047638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9</w:t>
            </w:r>
          </w:p>
        </w:tc>
        <w:tc>
          <w:tcPr>
            <w:tcW w:w="3158" w:type="dxa"/>
            <w:shd w:val="clear" w:color="auto" w:fill="auto"/>
            <w:vAlign w:val="top"/>
          </w:tcPr>
          <w:p w14:paraId="56C3AB16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1459|其他罐头食品制造</w:t>
            </w:r>
          </w:p>
        </w:tc>
        <w:tc>
          <w:tcPr>
            <w:tcW w:w="1916" w:type="dxa"/>
            <w:shd w:val="clear" w:color="auto" w:fill="auto"/>
          </w:tcPr>
          <w:p w14:paraId="20217F5D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9B0CD1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07081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711090A0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10</w:t>
            </w:r>
          </w:p>
        </w:tc>
        <w:tc>
          <w:tcPr>
            <w:tcW w:w="3158" w:type="dxa"/>
            <w:shd w:val="clear" w:color="auto" w:fill="auto"/>
            <w:vAlign w:val="top"/>
          </w:tcPr>
          <w:p w14:paraId="38EBAB74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2919|其他橡胶制品制造</w:t>
            </w:r>
          </w:p>
        </w:tc>
        <w:tc>
          <w:tcPr>
            <w:tcW w:w="1916" w:type="dxa"/>
            <w:shd w:val="clear" w:color="auto" w:fill="auto"/>
          </w:tcPr>
          <w:p w14:paraId="39EB8A58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8DF787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47464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5A90EF6A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11</w:t>
            </w:r>
          </w:p>
        </w:tc>
        <w:tc>
          <w:tcPr>
            <w:tcW w:w="3158" w:type="dxa"/>
            <w:shd w:val="clear" w:color="auto" w:fill="auto"/>
            <w:vAlign w:val="top"/>
          </w:tcPr>
          <w:p w14:paraId="2977F5BA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2681|肥皂及洗涤剂制造</w:t>
            </w:r>
          </w:p>
        </w:tc>
        <w:tc>
          <w:tcPr>
            <w:tcW w:w="1916" w:type="dxa"/>
            <w:shd w:val="clear" w:color="auto" w:fill="auto"/>
          </w:tcPr>
          <w:p w14:paraId="46ECD440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4A4417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68F6A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320FDA10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12</w:t>
            </w:r>
          </w:p>
        </w:tc>
        <w:tc>
          <w:tcPr>
            <w:tcW w:w="3158" w:type="dxa"/>
            <w:shd w:val="clear" w:color="auto" w:fill="auto"/>
            <w:vAlign w:val="top"/>
          </w:tcPr>
          <w:p w14:paraId="045F4BDD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1499|其他未列明食品制造</w:t>
            </w:r>
          </w:p>
        </w:tc>
        <w:tc>
          <w:tcPr>
            <w:tcW w:w="1916" w:type="dxa"/>
            <w:shd w:val="clear" w:color="auto" w:fill="auto"/>
          </w:tcPr>
          <w:p w14:paraId="45E3F019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F57E48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00748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61764A71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13</w:t>
            </w:r>
          </w:p>
        </w:tc>
        <w:tc>
          <w:tcPr>
            <w:tcW w:w="3158" w:type="dxa"/>
            <w:shd w:val="clear" w:color="auto" w:fill="auto"/>
            <w:vAlign w:val="top"/>
          </w:tcPr>
          <w:p w14:paraId="5AF2569F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1453|蔬菜、水果罐头制造</w:t>
            </w:r>
          </w:p>
        </w:tc>
        <w:tc>
          <w:tcPr>
            <w:tcW w:w="1916" w:type="dxa"/>
            <w:shd w:val="clear" w:color="auto" w:fill="auto"/>
          </w:tcPr>
          <w:p w14:paraId="5D5DDCE3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819C71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242F2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711FF2E7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14</w:t>
            </w:r>
          </w:p>
        </w:tc>
        <w:tc>
          <w:tcPr>
            <w:tcW w:w="3158" w:type="dxa"/>
            <w:shd w:val="clear" w:color="auto" w:fill="auto"/>
            <w:vAlign w:val="top"/>
          </w:tcPr>
          <w:p w14:paraId="752BA958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1371|蔬菜加工</w:t>
            </w:r>
          </w:p>
        </w:tc>
        <w:tc>
          <w:tcPr>
            <w:tcW w:w="1916" w:type="dxa"/>
            <w:shd w:val="clear" w:color="auto" w:fill="auto"/>
          </w:tcPr>
          <w:p w14:paraId="0BDB3AD8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6D8A4D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61751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50811962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15</w:t>
            </w:r>
          </w:p>
        </w:tc>
        <w:tc>
          <w:tcPr>
            <w:tcW w:w="3158" w:type="dxa"/>
            <w:shd w:val="clear" w:color="auto" w:fill="auto"/>
            <w:vAlign w:val="top"/>
          </w:tcPr>
          <w:p w14:paraId="3AD10E89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1433|方便面制造</w:t>
            </w:r>
          </w:p>
        </w:tc>
        <w:tc>
          <w:tcPr>
            <w:tcW w:w="1916" w:type="dxa"/>
            <w:shd w:val="clear" w:color="auto" w:fill="auto"/>
          </w:tcPr>
          <w:p w14:paraId="23986E24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B9CBBD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1E74E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1ACE9E7E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16</w:t>
            </w:r>
          </w:p>
        </w:tc>
        <w:tc>
          <w:tcPr>
            <w:tcW w:w="3158" w:type="dxa"/>
            <w:shd w:val="clear" w:color="auto" w:fill="auto"/>
            <w:vAlign w:val="top"/>
          </w:tcPr>
          <w:p w14:paraId="4581C71A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1312|小麦加工</w:t>
            </w:r>
          </w:p>
        </w:tc>
        <w:tc>
          <w:tcPr>
            <w:tcW w:w="1916" w:type="dxa"/>
            <w:shd w:val="clear" w:color="auto" w:fill="auto"/>
          </w:tcPr>
          <w:p w14:paraId="22F1F3B2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5874E3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58DF5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30942113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17</w:t>
            </w:r>
          </w:p>
        </w:tc>
        <w:tc>
          <w:tcPr>
            <w:tcW w:w="3158" w:type="dxa"/>
            <w:shd w:val="clear" w:color="auto" w:fill="auto"/>
            <w:vAlign w:val="top"/>
          </w:tcPr>
          <w:p w14:paraId="4F3F09AF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421|金属废料和碎屑加工处理</w:t>
            </w:r>
          </w:p>
        </w:tc>
        <w:tc>
          <w:tcPr>
            <w:tcW w:w="1916" w:type="dxa"/>
            <w:shd w:val="clear" w:color="auto" w:fill="auto"/>
          </w:tcPr>
          <w:p w14:paraId="1E10DE93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EE19C4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7D37F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277E511B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18</w:t>
            </w:r>
          </w:p>
        </w:tc>
        <w:tc>
          <w:tcPr>
            <w:tcW w:w="3158" w:type="dxa"/>
            <w:shd w:val="clear" w:color="auto" w:fill="auto"/>
            <w:vAlign w:val="top"/>
          </w:tcPr>
          <w:p w14:paraId="15FF1ED3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2929|塑料零件及其他塑料制品制造</w:t>
            </w:r>
          </w:p>
        </w:tc>
        <w:tc>
          <w:tcPr>
            <w:tcW w:w="1916" w:type="dxa"/>
            <w:shd w:val="clear" w:color="auto" w:fill="auto"/>
          </w:tcPr>
          <w:p w14:paraId="09373EC4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2FADF1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562EC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4856E723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19</w:t>
            </w:r>
          </w:p>
        </w:tc>
        <w:tc>
          <w:tcPr>
            <w:tcW w:w="3158" w:type="dxa"/>
            <w:shd w:val="clear" w:color="auto" w:fill="auto"/>
            <w:vAlign w:val="top"/>
          </w:tcPr>
          <w:p w14:paraId="72CD4223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274|中成药生产</w:t>
            </w:r>
          </w:p>
        </w:tc>
        <w:tc>
          <w:tcPr>
            <w:tcW w:w="1916" w:type="dxa"/>
            <w:shd w:val="clear" w:color="auto" w:fill="auto"/>
          </w:tcPr>
          <w:p w14:paraId="6956424A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113C26C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57151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2959606C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20</w:t>
            </w:r>
          </w:p>
        </w:tc>
        <w:tc>
          <w:tcPr>
            <w:tcW w:w="3158" w:type="dxa"/>
            <w:shd w:val="clear" w:color="auto" w:fill="auto"/>
            <w:vAlign w:val="top"/>
          </w:tcPr>
          <w:p w14:paraId="573E433A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1353|肉制品及副产品加工</w:t>
            </w:r>
          </w:p>
        </w:tc>
        <w:tc>
          <w:tcPr>
            <w:tcW w:w="1916" w:type="dxa"/>
            <w:shd w:val="clear" w:color="auto" w:fill="auto"/>
          </w:tcPr>
          <w:p w14:paraId="5A86004D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02F7D4A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6B68D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293AFE87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21</w:t>
            </w:r>
          </w:p>
        </w:tc>
        <w:tc>
          <w:tcPr>
            <w:tcW w:w="3158" w:type="dxa"/>
            <w:shd w:val="clear" w:color="auto" w:fill="auto"/>
            <w:vAlign w:val="top"/>
          </w:tcPr>
          <w:p w14:paraId="448A9490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4430|热力生产和供应</w:t>
            </w:r>
          </w:p>
        </w:tc>
        <w:tc>
          <w:tcPr>
            <w:tcW w:w="1916" w:type="dxa"/>
            <w:shd w:val="clear" w:color="auto" w:fill="auto"/>
          </w:tcPr>
          <w:p w14:paraId="34129357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658A74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5200F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2F7FE24A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22</w:t>
            </w:r>
          </w:p>
        </w:tc>
        <w:tc>
          <w:tcPr>
            <w:tcW w:w="3158" w:type="dxa"/>
            <w:shd w:val="clear" w:color="auto" w:fill="auto"/>
            <w:vAlign w:val="top"/>
          </w:tcPr>
          <w:p w14:paraId="5AA97A1C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8411|综合医院</w:t>
            </w:r>
          </w:p>
        </w:tc>
        <w:tc>
          <w:tcPr>
            <w:tcW w:w="1916" w:type="dxa"/>
            <w:shd w:val="clear" w:color="auto" w:fill="auto"/>
          </w:tcPr>
          <w:p w14:paraId="57C03530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C61869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79EB1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04D1019E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23</w:t>
            </w:r>
          </w:p>
        </w:tc>
        <w:tc>
          <w:tcPr>
            <w:tcW w:w="3158" w:type="dxa"/>
            <w:shd w:val="clear" w:color="auto" w:fill="auto"/>
            <w:vAlign w:val="top"/>
          </w:tcPr>
          <w:p w14:paraId="43DBDB30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219|其他家具制造</w:t>
            </w:r>
          </w:p>
        </w:tc>
        <w:tc>
          <w:tcPr>
            <w:tcW w:w="1916" w:type="dxa"/>
            <w:shd w:val="clear" w:color="auto" w:fill="auto"/>
          </w:tcPr>
          <w:p w14:paraId="34FE9045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312ABB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6ED75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27F98DA1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24</w:t>
            </w:r>
          </w:p>
        </w:tc>
        <w:tc>
          <w:tcPr>
            <w:tcW w:w="3158" w:type="dxa"/>
            <w:shd w:val="clear" w:color="auto" w:fill="auto"/>
            <w:vAlign w:val="top"/>
          </w:tcPr>
          <w:p w14:paraId="4220F150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275-2|兽用中成药生产</w:t>
            </w:r>
          </w:p>
        </w:tc>
        <w:tc>
          <w:tcPr>
            <w:tcW w:w="1916" w:type="dxa"/>
            <w:shd w:val="clear" w:color="auto" w:fill="auto"/>
          </w:tcPr>
          <w:p w14:paraId="7E0E61DC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B3FF7E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79893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7590E78A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25</w:t>
            </w:r>
          </w:p>
        </w:tc>
        <w:tc>
          <w:tcPr>
            <w:tcW w:w="3158" w:type="dxa"/>
            <w:shd w:val="clear" w:color="auto" w:fill="auto"/>
            <w:vAlign w:val="top"/>
          </w:tcPr>
          <w:p w14:paraId="54DC1FA2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3392|有色金属铸造</w:t>
            </w:r>
          </w:p>
        </w:tc>
        <w:tc>
          <w:tcPr>
            <w:tcW w:w="1916" w:type="dxa"/>
            <w:shd w:val="clear" w:color="auto" w:fill="auto"/>
          </w:tcPr>
          <w:p w14:paraId="6937F333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344CE3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 w14:paraId="3AE70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5D762DED">
            <w:pPr>
              <w:spacing w:beforeLines="0" w:afterLines="0"/>
              <w:jc w:val="center"/>
              <w:rPr>
                <w:rFonts w:hint="default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26</w:t>
            </w:r>
          </w:p>
        </w:tc>
        <w:tc>
          <w:tcPr>
            <w:tcW w:w="3158" w:type="dxa"/>
            <w:shd w:val="clear" w:color="auto" w:fill="auto"/>
            <w:vAlign w:val="top"/>
          </w:tcPr>
          <w:p w14:paraId="1AFB012A">
            <w:pPr>
              <w:spacing w:beforeLines="0" w:afterLines="0"/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5265|机动车燃油零售</w:t>
            </w:r>
          </w:p>
        </w:tc>
        <w:tc>
          <w:tcPr>
            <w:tcW w:w="1916" w:type="dxa"/>
            <w:shd w:val="clear" w:color="auto" w:fill="auto"/>
          </w:tcPr>
          <w:p w14:paraId="09A1D350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1BD1D37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</w:tbl>
    <w:p w14:paraId="44F3CC62"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val="en-US" w:eastAsia="zh-CN"/>
        </w:rPr>
      </w:pPr>
    </w:p>
    <w:p w14:paraId="5DCD0F30"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val="en-US" w:eastAsia="zh-CN"/>
        </w:rPr>
      </w:pPr>
      <w:r>
        <w:rPr>
          <w:rFonts w:hint="eastAsia" w:ascii="仿宋_GB2312" w:hAnsi="宋体" w:eastAsia="仿宋_GB2312"/>
          <w:sz w:val="28"/>
          <w:lang w:val="en-US" w:eastAsia="zh-CN"/>
        </w:rPr>
        <w:t>附表4 复测企业情况</w:t>
      </w:r>
    </w:p>
    <w:p w14:paraId="098481CD">
      <w:pPr>
        <w:spacing w:line="600" w:lineRule="exact"/>
        <w:ind w:firstLine="560" w:firstLineChars="200"/>
        <w:jc w:val="center"/>
        <w:rPr>
          <w:rFonts w:hint="eastAsia" w:ascii="仿宋_GB2312" w:hAnsi="宋体" w:eastAsia="仿宋_GB2312"/>
          <w:sz w:val="28"/>
          <w:lang w:val="en-US"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202</w:t>
      </w:r>
      <w:r>
        <w:rPr>
          <w:rFonts w:hint="eastAsia" w:ascii="仿宋_GB2312" w:hAnsi="宋体" w:eastAsia="仿宋_GB2312"/>
          <w:sz w:val="28"/>
          <w:lang w:val="en-US" w:eastAsia="zh-CN"/>
        </w:rPr>
        <w:t>1</w:t>
      </w:r>
      <w:r>
        <w:rPr>
          <w:rFonts w:hint="eastAsia" w:ascii="仿宋_GB2312" w:hAnsi="宋体" w:eastAsia="仿宋_GB2312"/>
          <w:sz w:val="28"/>
          <w:lang w:eastAsia="zh-CN"/>
        </w:rPr>
        <w:t>年复测情况</w:t>
      </w:r>
    </w:p>
    <w:tbl>
      <w:tblPr>
        <w:tblStyle w:val="9"/>
        <w:tblW w:w="12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5"/>
        <w:gridCol w:w="1650"/>
        <w:gridCol w:w="1650"/>
        <w:gridCol w:w="2325"/>
        <w:gridCol w:w="2267"/>
      </w:tblGrid>
      <w:tr w14:paraId="49D19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205" w:type="dxa"/>
          </w:tcPr>
          <w:p w14:paraId="0084C1E0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复测排污单位名单</w:t>
            </w:r>
          </w:p>
        </w:tc>
        <w:tc>
          <w:tcPr>
            <w:tcW w:w="1650" w:type="dxa"/>
          </w:tcPr>
          <w:p w14:paraId="0BFA388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原监测时间</w:t>
            </w:r>
          </w:p>
        </w:tc>
        <w:tc>
          <w:tcPr>
            <w:tcW w:w="1650" w:type="dxa"/>
          </w:tcPr>
          <w:p w14:paraId="18F0E89D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复测时间</w:t>
            </w:r>
          </w:p>
        </w:tc>
        <w:tc>
          <w:tcPr>
            <w:tcW w:w="2325" w:type="dxa"/>
          </w:tcPr>
          <w:p w14:paraId="74AB0433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复测数据是否达标（若有超标，请注明超标项目）</w:t>
            </w:r>
          </w:p>
        </w:tc>
        <w:tc>
          <w:tcPr>
            <w:tcW w:w="2267" w:type="dxa"/>
          </w:tcPr>
          <w:p w14:paraId="4566DBF4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复测数据是否录入平台</w:t>
            </w:r>
          </w:p>
        </w:tc>
      </w:tr>
      <w:tr w14:paraId="33088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05" w:type="dxa"/>
          </w:tcPr>
          <w:p w14:paraId="1C4AA439">
            <w:pPr>
              <w:spacing w:line="600" w:lineRule="exact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无</w:t>
            </w:r>
          </w:p>
        </w:tc>
        <w:tc>
          <w:tcPr>
            <w:tcW w:w="1650" w:type="dxa"/>
          </w:tcPr>
          <w:p w14:paraId="50B06EBF">
            <w:pPr>
              <w:spacing w:line="600" w:lineRule="exact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 w14:paraId="1BF72D57">
            <w:pPr>
              <w:spacing w:line="600" w:lineRule="exact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2325" w:type="dxa"/>
          </w:tcPr>
          <w:p w14:paraId="0037E889">
            <w:pPr>
              <w:spacing w:line="600" w:lineRule="exact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2267" w:type="dxa"/>
          </w:tcPr>
          <w:p w14:paraId="03FDAEAD">
            <w:pPr>
              <w:spacing w:line="600" w:lineRule="exact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</w:p>
        </w:tc>
      </w:tr>
      <w:tr w14:paraId="1678A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05" w:type="dxa"/>
          </w:tcPr>
          <w:p w14:paraId="6A87950E">
            <w:pPr>
              <w:spacing w:line="600" w:lineRule="exact"/>
              <w:rPr>
                <w:rFonts w:hint="eastAsia" w:ascii="仿宋_GB2312" w:hAnsi="宋体" w:eastAsia="宋体"/>
                <w:sz w:val="28"/>
                <w:lang w:val="en-US" w:eastAsia="zh-CN"/>
              </w:rPr>
            </w:pPr>
          </w:p>
        </w:tc>
        <w:tc>
          <w:tcPr>
            <w:tcW w:w="1650" w:type="dxa"/>
          </w:tcPr>
          <w:p w14:paraId="1E94711B">
            <w:pPr>
              <w:spacing w:line="600" w:lineRule="exact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 w14:paraId="12A8228B">
            <w:pPr>
              <w:spacing w:line="600" w:lineRule="exact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2325" w:type="dxa"/>
          </w:tcPr>
          <w:p w14:paraId="061E3938">
            <w:pPr>
              <w:spacing w:line="600" w:lineRule="exact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2267" w:type="dxa"/>
          </w:tcPr>
          <w:p w14:paraId="66AE623E">
            <w:pPr>
              <w:spacing w:line="600" w:lineRule="exact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</w:p>
        </w:tc>
      </w:tr>
      <w:tr w14:paraId="6FA4B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05" w:type="dxa"/>
          </w:tcPr>
          <w:p w14:paraId="3C3C6B0C">
            <w:pPr>
              <w:spacing w:line="600" w:lineRule="exact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</w:p>
        </w:tc>
        <w:tc>
          <w:tcPr>
            <w:tcW w:w="1650" w:type="dxa"/>
          </w:tcPr>
          <w:p w14:paraId="24B7C71E">
            <w:pPr>
              <w:spacing w:line="600" w:lineRule="exact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 w14:paraId="553BBAB5">
            <w:pPr>
              <w:spacing w:line="600" w:lineRule="exact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2325" w:type="dxa"/>
          </w:tcPr>
          <w:p w14:paraId="05041FDD">
            <w:pPr>
              <w:spacing w:line="600" w:lineRule="exact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2267" w:type="dxa"/>
          </w:tcPr>
          <w:p w14:paraId="531713D8">
            <w:pPr>
              <w:spacing w:line="600" w:lineRule="exact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</w:p>
        </w:tc>
      </w:tr>
      <w:tr w14:paraId="4DFFC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05" w:type="dxa"/>
          </w:tcPr>
          <w:p w14:paraId="7343BE59">
            <w:pPr>
              <w:spacing w:line="600" w:lineRule="exact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</w:p>
        </w:tc>
        <w:tc>
          <w:tcPr>
            <w:tcW w:w="1650" w:type="dxa"/>
          </w:tcPr>
          <w:p w14:paraId="217CF2D6">
            <w:pPr>
              <w:spacing w:line="600" w:lineRule="exact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 w14:paraId="36DCBCA1">
            <w:pPr>
              <w:spacing w:line="600" w:lineRule="exact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2325" w:type="dxa"/>
          </w:tcPr>
          <w:p w14:paraId="3B9396A4">
            <w:pPr>
              <w:spacing w:line="600" w:lineRule="exact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2267" w:type="dxa"/>
          </w:tcPr>
          <w:p w14:paraId="44408D4B">
            <w:pPr>
              <w:spacing w:line="600" w:lineRule="exact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</w:p>
        </w:tc>
      </w:tr>
      <w:tr w14:paraId="77D07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05" w:type="dxa"/>
          </w:tcPr>
          <w:p w14:paraId="55757265">
            <w:pPr>
              <w:spacing w:line="600" w:lineRule="exact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</w:p>
        </w:tc>
        <w:tc>
          <w:tcPr>
            <w:tcW w:w="1650" w:type="dxa"/>
          </w:tcPr>
          <w:p w14:paraId="0043EDC3">
            <w:pPr>
              <w:spacing w:line="600" w:lineRule="exact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 w14:paraId="52BAAF6A">
            <w:pPr>
              <w:spacing w:line="600" w:lineRule="exact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2325" w:type="dxa"/>
          </w:tcPr>
          <w:p w14:paraId="72A6BEB0">
            <w:pPr>
              <w:spacing w:line="600" w:lineRule="exact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2267" w:type="dxa"/>
          </w:tcPr>
          <w:p w14:paraId="104546CF">
            <w:pPr>
              <w:spacing w:line="600" w:lineRule="exact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</w:p>
        </w:tc>
      </w:tr>
      <w:tr w14:paraId="51C4F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05" w:type="dxa"/>
          </w:tcPr>
          <w:p w14:paraId="18CF4CF0">
            <w:pPr>
              <w:spacing w:line="600" w:lineRule="exact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.......</w:t>
            </w:r>
          </w:p>
        </w:tc>
        <w:tc>
          <w:tcPr>
            <w:tcW w:w="1650" w:type="dxa"/>
          </w:tcPr>
          <w:p w14:paraId="05B9C1C7">
            <w:pPr>
              <w:spacing w:line="600" w:lineRule="exact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 w14:paraId="7CEB6007">
            <w:pPr>
              <w:spacing w:line="600" w:lineRule="exact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2325" w:type="dxa"/>
          </w:tcPr>
          <w:p w14:paraId="01BF1927">
            <w:pPr>
              <w:spacing w:line="600" w:lineRule="exact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2267" w:type="dxa"/>
          </w:tcPr>
          <w:p w14:paraId="0F6D4178">
            <w:pPr>
              <w:spacing w:line="600" w:lineRule="exact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</w:p>
        </w:tc>
      </w:tr>
    </w:tbl>
    <w:p w14:paraId="383F4324">
      <w:pPr>
        <w:spacing w:line="600" w:lineRule="exact"/>
        <w:ind w:firstLine="560" w:firstLineChars="200"/>
        <w:rPr>
          <w:rFonts w:hint="default" w:ascii="仿宋_GB2312" w:hAnsi="宋体" w:eastAsia="仿宋_GB2312"/>
          <w:b/>
          <w:bCs/>
          <w:sz w:val="28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pgNumType w:fmt="decimal"/>
      <w:cols w:space="0" w:num="1"/>
      <w:rtlGutter w:val="0"/>
      <w:docGrid w:type="linesAndChar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DejaVu Math TeX Gyre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5A673C">
    <w:pPr>
      <w:pStyle w:val="6"/>
      <w:jc w:val="center"/>
    </w:pPr>
  </w:p>
  <w:p w14:paraId="3E8087C6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B3F922">
    <w:pPr>
      <w:pStyle w:val="6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3E8F1632"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969CAA"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F4DA61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F4DA61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8596D4"/>
    <w:multiLevelType w:val="singleLevel"/>
    <w:tmpl w:val="098596D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9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wM2NkNjU1NmQ5M2Q4NzA4ZDlkODcxNTRkZTA2NzYifQ=="/>
  </w:docVars>
  <w:rsids>
    <w:rsidRoot w:val="00172A27"/>
    <w:rsid w:val="00001988"/>
    <w:rsid w:val="000032C5"/>
    <w:rsid w:val="00004380"/>
    <w:rsid w:val="0000550A"/>
    <w:rsid w:val="00006128"/>
    <w:rsid w:val="00006D06"/>
    <w:rsid w:val="0001007A"/>
    <w:rsid w:val="0001103B"/>
    <w:rsid w:val="00012370"/>
    <w:rsid w:val="000125C1"/>
    <w:rsid w:val="0001348D"/>
    <w:rsid w:val="000136CA"/>
    <w:rsid w:val="00013F0E"/>
    <w:rsid w:val="00014430"/>
    <w:rsid w:val="000163DD"/>
    <w:rsid w:val="00016E92"/>
    <w:rsid w:val="00017BC7"/>
    <w:rsid w:val="00020618"/>
    <w:rsid w:val="00022B0A"/>
    <w:rsid w:val="00022FAE"/>
    <w:rsid w:val="00023E16"/>
    <w:rsid w:val="00024128"/>
    <w:rsid w:val="000241A0"/>
    <w:rsid w:val="000306A9"/>
    <w:rsid w:val="00030FBD"/>
    <w:rsid w:val="000336B1"/>
    <w:rsid w:val="00034701"/>
    <w:rsid w:val="0003560E"/>
    <w:rsid w:val="00035FCF"/>
    <w:rsid w:val="000368B1"/>
    <w:rsid w:val="000415D8"/>
    <w:rsid w:val="0004198F"/>
    <w:rsid w:val="0004304F"/>
    <w:rsid w:val="00043D63"/>
    <w:rsid w:val="00043F45"/>
    <w:rsid w:val="00044E79"/>
    <w:rsid w:val="00047700"/>
    <w:rsid w:val="00047705"/>
    <w:rsid w:val="00052857"/>
    <w:rsid w:val="00055B09"/>
    <w:rsid w:val="000561B8"/>
    <w:rsid w:val="00056814"/>
    <w:rsid w:val="00060331"/>
    <w:rsid w:val="0006326B"/>
    <w:rsid w:val="00063B9F"/>
    <w:rsid w:val="00066009"/>
    <w:rsid w:val="00066491"/>
    <w:rsid w:val="00066813"/>
    <w:rsid w:val="0007292D"/>
    <w:rsid w:val="00073688"/>
    <w:rsid w:val="0007691B"/>
    <w:rsid w:val="00077157"/>
    <w:rsid w:val="00077B4B"/>
    <w:rsid w:val="0008021B"/>
    <w:rsid w:val="000815AB"/>
    <w:rsid w:val="000839CD"/>
    <w:rsid w:val="00085448"/>
    <w:rsid w:val="00085794"/>
    <w:rsid w:val="00085A8C"/>
    <w:rsid w:val="00086757"/>
    <w:rsid w:val="000905F1"/>
    <w:rsid w:val="00090977"/>
    <w:rsid w:val="000918BD"/>
    <w:rsid w:val="0009338E"/>
    <w:rsid w:val="00093743"/>
    <w:rsid w:val="00093A29"/>
    <w:rsid w:val="00093CD2"/>
    <w:rsid w:val="000952FC"/>
    <w:rsid w:val="00096D5E"/>
    <w:rsid w:val="000A2F6F"/>
    <w:rsid w:val="000A3204"/>
    <w:rsid w:val="000A3388"/>
    <w:rsid w:val="000A3B52"/>
    <w:rsid w:val="000A3D7F"/>
    <w:rsid w:val="000A3F3A"/>
    <w:rsid w:val="000A4C02"/>
    <w:rsid w:val="000A6BC5"/>
    <w:rsid w:val="000A721F"/>
    <w:rsid w:val="000A7717"/>
    <w:rsid w:val="000A7C7D"/>
    <w:rsid w:val="000B1041"/>
    <w:rsid w:val="000B3A32"/>
    <w:rsid w:val="000B4DD2"/>
    <w:rsid w:val="000B621B"/>
    <w:rsid w:val="000B772F"/>
    <w:rsid w:val="000C407E"/>
    <w:rsid w:val="000C4883"/>
    <w:rsid w:val="000C5FBC"/>
    <w:rsid w:val="000C6649"/>
    <w:rsid w:val="000C6E18"/>
    <w:rsid w:val="000D0604"/>
    <w:rsid w:val="000D1DC0"/>
    <w:rsid w:val="000D6967"/>
    <w:rsid w:val="000D6C9D"/>
    <w:rsid w:val="000E0DF7"/>
    <w:rsid w:val="000E3D17"/>
    <w:rsid w:val="000E4FE5"/>
    <w:rsid w:val="000E5669"/>
    <w:rsid w:val="000E74E7"/>
    <w:rsid w:val="000F09B3"/>
    <w:rsid w:val="000F2F3F"/>
    <w:rsid w:val="000F36C1"/>
    <w:rsid w:val="000F3B28"/>
    <w:rsid w:val="000F5460"/>
    <w:rsid w:val="00101933"/>
    <w:rsid w:val="0010402A"/>
    <w:rsid w:val="00105383"/>
    <w:rsid w:val="001063A8"/>
    <w:rsid w:val="0011347F"/>
    <w:rsid w:val="00113851"/>
    <w:rsid w:val="001152C2"/>
    <w:rsid w:val="00116CC8"/>
    <w:rsid w:val="00121917"/>
    <w:rsid w:val="00122328"/>
    <w:rsid w:val="00122823"/>
    <w:rsid w:val="001234E0"/>
    <w:rsid w:val="00126F41"/>
    <w:rsid w:val="00127852"/>
    <w:rsid w:val="00130BC0"/>
    <w:rsid w:val="00131A90"/>
    <w:rsid w:val="00133664"/>
    <w:rsid w:val="00135427"/>
    <w:rsid w:val="001365FA"/>
    <w:rsid w:val="00137552"/>
    <w:rsid w:val="00140293"/>
    <w:rsid w:val="001418CE"/>
    <w:rsid w:val="001418D8"/>
    <w:rsid w:val="00141AA2"/>
    <w:rsid w:val="00142D02"/>
    <w:rsid w:val="00143A74"/>
    <w:rsid w:val="00146E87"/>
    <w:rsid w:val="0014726A"/>
    <w:rsid w:val="0015159C"/>
    <w:rsid w:val="0015456C"/>
    <w:rsid w:val="001548A9"/>
    <w:rsid w:val="0015494A"/>
    <w:rsid w:val="0015539F"/>
    <w:rsid w:val="001555E6"/>
    <w:rsid w:val="001556FE"/>
    <w:rsid w:val="00160AF2"/>
    <w:rsid w:val="001645E7"/>
    <w:rsid w:val="00164B40"/>
    <w:rsid w:val="00165B0F"/>
    <w:rsid w:val="00166024"/>
    <w:rsid w:val="00167EF7"/>
    <w:rsid w:val="001712DE"/>
    <w:rsid w:val="0017377C"/>
    <w:rsid w:val="00173839"/>
    <w:rsid w:val="00176E30"/>
    <w:rsid w:val="00180B73"/>
    <w:rsid w:val="00181903"/>
    <w:rsid w:val="00182DBC"/>
    <w:rsid w:val="00183345"/>
    <w:rsid w:val="00183A03"/>
    <w:rsid w:val="00184386"/>
    <w:rsid w:val="00186B01"/>
    <w:rsid w:val="0019027F"/>
    <w:rsid w:val="001908C0"/>
    <w:rsid w:val="00192CA2"/>
    <w:rsid w:val="001939C3"/>
    <w:rsid w:val="00193B0A"/>
    <w:rsid w:val="00194659"/>
    <w:rsid w:val="00194684"/>
    <w:rsid w:val="00195597"/>
    <w:rsid w:val="001959F4"/>
    <w:rsid w:val="00195EE1"/>
    <w:rsid w:val="001979E7"/>
    <w:rsid w:val="001A139E"/>
    <w:rsid w:val="001A37AC"/>
    <w:rsid w:val="001B1B72"/>
    <w:rsid w:val="001B3555"/>
    <w:rsid w:val="001B6932"/>
    <w:rsid w:val="001B780A"/>
    <w:rsid w:val="001C04C1"/>
    <w:rsid w:val="001C191D"/>
    <w:rsid w:val="001C193F"/>
    <w:rsid w:val="001C21BB"/>
    <w:rsid w:val="001C25CD"/>
    <w:rsid w:val="001C35BA"/>
    <w:rsid w:val="001C6D7A"/>
    <w:rsid w:val="001C6F6E"/>
    <w:rsid w:val="001C75B7"/>
    <w:rsid w:val="001D2A9F"/>
    <w:rsid w:val="001D40B8"/>
    <w:rsid w:val="001D5ACE"/>
    <w:rsid w:val="001D72A0"/>
    <w:rsid w:val="001E18B4"/>
    <w:rsid w:val="001E60A0"/>
    <w:rsid w:val="001E70AA"/>
    <w:rsid w:val="001E7B97"/>
    <w:rsid w:val="001E7E99"/>
    <w:rsid w:val="001F1673"/>
    <w:rsid w:val="00202C8F"/>
    <w:rsid w:val="00202D8C"/>
    <w:rsid w:val="002047E2"/>
    <w:rsid w:val="00204866"/>
    <w:rsid w:val="00204FC6"/>
    <w:rsid w:val="00207035"/>
    <w:rsid w:val="0021017B"/>
    <w:rsid w:val="00210272"/>
    <w:rsid w:val="00210C35"/>
    <w:rsid w:val="00210CFB"/>
    <w:rsid w:val="002125E0"/>
    <w:rsid w:val="00212AE8"/>
    <w:rsid w:val="00213D68"/>
    <w:rsid w:val="00215D87"/>
    <w:rsid w:val="00216B04"/>
    <w:rsid w:val="00216DA9"/>
    <w:rsid w:val="00217468"/>
    <w:rsid w:val="002215EF"/>
    <w:rsid w:val="00223367"/>
    <w:rsid w:val="00223743"/>
    <w:rsid w:val="00230B3C"/>
    <w:rsid w:val="00233CF3"/>
    <w:rsid w:val="00234C19"/>
    <w:rsid w:val="00236C42"/>
    <w:rsid w:val="00237276"/>
    <w:rsid w:val="002377C6"/>
    <w:rsid w:val="0024071A"/>
    <w:rsid w:val="00241894"/>
    <w:rsid w:val="00243930"/>
    <w:rsid w:val="00245DAE"/>
    <w:rsid w:val="002478DC"/>
    <w:rsid w:val="0025039D"/>
    <w:rsid w:val="00251034"/>
    <w:rsid w:val="002518DE"/>
    <w:rsid w:val="002539CA"/>
    <w:rsid w:val="00255DCD"/>
    <w:rsid w:val="0026036A"/>
    <w:rsid w:val="002619DB"/>
    <w:rsid w:val="00262AC6"/>
    <w:rsid w:val="00262C4D"/>
    <w:rsid w:val="002636B1"/>
    <w:rsid w:val="00264A97"/>
    <w:rsid w:val="00264C07"/>
    <w:rsid w:val="00266675"/>
    <w:rsid w:val="00267228"/>
    <w:rsid w:val="002675D6"/>
    <w:rsid w:val="00271B61"/>
    <w:rsid w:val="0027405F"/>
    <w:rsid w:val="00274F90"/>
    <w:rsid w:val="0027713C"/>
    <w:rsid w:val="0028033E"/>
    <w:rsid w:val="00280B10"/>
    <w:rsid w:val="00281CF6"/>
    <w:rsid w:val="0028360A"/>
    <w:rsid w:val="00286366"/>
    <w:rsid w:val="00291A8A"/>
    <w:rsid w:val="002959B8"/>
    <w:rsid w:val="002A0BF6"/>
    <w:rsid w:val="002A0F3D"/>
    <w:rsid w:val="002A120F"/>
    <w:rsid w:val="002A28E3"/>
    <w:rsid w:val="002A46F2"/>
    <w:rsid w:val="002A71D4"/>
    <w:rsid w:val="002A747F"/>
    <w:rsid w:val="002B1969"/>
    <w:rsid w:val="002B298A"/>
    <w:rsid w:val="002B310E"/>
    <w:rsid w:val="002B33E3"/>
    <w:rsid w:val="002B5B1C"/>
    <w:rsid w:val="002C1A0E"/>
    <w:rsid w:val="002C1DBF"/>
    <w:rsid w:val="002C1FD0"/>
    <w:rsid w:val="002C404D"/>
    <w:rsid w:val="002D0E19"/>
    <w:rsid w:val="002D0E63"/>
    <w:rsid w:val="002D3C62"/>
    <w:rsid w:val="002D41F7"/>
    <w:rsid w:val="002D497A"/>
    <w:rsid w:val="002D4E01"/>
    <w:rsid w:val="002D61EB"/>
    <w:rsid w:val="002D6623"/>
    <w:rsid w:val="002D6BCD"/>
    <w:rsid w:val="002E0F53"/>
    <w:rsid w:val="002E6016"/>
    <w:rsid w:val="002E6B88"/>
    <w:rsid w:val="002F0162"/>
    <w:rsid w:val="002F054F"/>
    <w:rsid w:val="002F094A"/>
    <w:rsid w:val="002F136A"/>
    <w:rsid w:val="002F175F"/>
    <w:rsid w:val="002F3DCC"/>
    <w:rsid w:val="002F52C7"/>
    <w:rsid w:val="002F630F"/>
    <w:rsid w:val="002F6A92"/>
    <w:rsid w:val="0030173E"/>
    <w:rsid w:val="00301B96"/>
    <w:rsid w:val="0030308A"/>
    <w:rsid w:val="00310EB7"/>
    <w:rsid w:val="0031190C"/>
    <w:rsid w:val="00315060"/>
    <w:rsid w:val="00315723"/>
    <w:rsid w:val="00317BFC"/>
    <w:rsid w:val="003206AB"/>
    <w:rsid w:val="00321685"/>
    <w:rsid w:val="003216E9"/>
    <w:rsid w:val="00321864"/>
    <w:rsid w:val="00321FA6"/>
    <w:rsid w:val="0032312A"/>
    <w:rsid w:val="0032316E"/>
    <w:rsid w:val="00323ABA"/>
    <w:rsid w:val="0032423E"/>
    <w:rsid w:val="00324662"/>
    <w:rsid w:val="00331B57"/>
    <w:rsid w:val="0033313F"/>
    <w:rsid w:val="003356BF"/>
    <w:rsid w:val="00336940"/>
    <w:rsid w:val="00337D92"/>
    <w:rsid w:val="0034165D"/>
    <w:rsid w:val="00343477"/>
    <w:rsid w:val="003436BE"/>
    <w:rsid w:val="003461FE"/>
    <w:rsid w:val="00352259"/>
    <w:rsid w:val="003530AE"/>
    <w:rsid w:val="00353171"/>
    <w:rsid w:val="00354F12"/>
    <w:rsid w:val="00356767"/>
    <w:rsid w:val="00357BE5"/>
    <w:rsid w:val="00360A04"/>
    <w:rsid w:val="00361663"/>
    <w:rsid w:val="00361EDE"/>
    <w:rsid w:val="00362494"/>
    <w:rsid w:val="0036292D"/>
    <w:rsid w:val="003654D5"/>
    <w:rsid w:val="00365D98"/>
    <w:rsid w:val="00370EDB"/>
    <w:rsid w:val="00370EED"/>
    <w:rsid w:val="003713A9"/>
    <w:rsid w:val="00372B33"/>
    <w:rsid w:val="0037387F"/>
    <w:rsid w:val="00374860"/>
    <w:rsid w:val="003749AE"/>
    <w:rsid w:val="00374E74"/>
    <w:rsid w:val="003776BC"/>
    <w:rsid w:val="0038065D"/>
    <w:rsid w:val="00381A72"/>
    <w:rsid w:val="00381BA9"/>
    <w:rsid w:val="00384263"/>
    <w:rsid w:val="003926DC"/>
    <w:rsid w:val="0039546C"/>
    <w:rsid w:val="00396A95"/>
    <w:rsid w:val="00397706"/>
    <w:rsid w:val="00397AC3"/>
    <w:rsid w:val="003A2CAF"/>
    <w:rsid w:val="003A5684"/>
    <w:rsid w:val="003A615C"/>
    <w:rsid w:val="003A699A"/>
    <w:rsid w:val="003A79C2"/>
    <w:rsid w:val="003B0511"/>
    <w:rsid w:val="003B0600"/>
    <w:rsid w:val="003B3C95"/>
    <w:rsid w:val="003B3FFD"/>
    <w:rsid w:val="003B5461"/>
    <w:rsid w:val="003B6813"/>
    <w:rsid w:val="003B7043"/>
    <w:rsid w:val="003B7D73"/>
    <w:rsid w:val="003C3CDE"/>
    <w:rsid w:val="003D0CD8"/>
    <w:rsid w:val="003D0D30"/>
    <w:rsid w:val="003D38B4"/>
    <w:rsid w:val="003D5040"/>
    <w:rsid w:val="003D55D2"/>
    <w:rsid w:val="003D7F1D"/>
    <w:rsid w:val="003E07D4"/>
    <w:rsid w:val="003E0FFF"/>
    <w:rsid w:val="003E2A73"/>
    <w:rsid w:val="003E3A3F"/>
    <w:rsid w:val="003E638C"/>
    <w:rsid w:val="003E74E9"/>
    <w:rsid w:val="003F0D6B"/>
    <w:rsid w:val="003F1CE1"/>
    <w:rsid w:val="003F289B"/>
    <w:rsid w:val="003F4A1C"/>
    <w:rsid w:val="0040325A"/>
    <w:rsid w:val="0041070D"/>
    <w:rsid w:val="00411289"/>
    <w:rsid w:val="004121D2"/>
    <w:rsid w:val="00413CF9"/>
    <w:rsid w:val="00414523"/>
    <w:rsid w:val="00414E88"/>
    <w:rsid w:val="00415987"/>
    <w:rsid w:val="00417A69"/>
    <w:rsid w:val="0042507D"/>
    <w:rsid w:val="0042590F"/>
    <w:rsid w:val="00431B5D"/>
    <w:rsid w:val="00431C45"/>
    <w:rsid w:val="004329D3"/>
    <w:rsid w:val="004343E9"/>
    <w:rsid w:val="00434DCB"/>
    <w:rsid w:val="00435126"/>
    <w:rsid w:val="004352D9"/>
    <w:rsid w:val="00435A88"/>
    <w:rsid w:val="00435F84"/>
    <w:rsid w:val="00442BAA"/>
    <w:rsid w:val="0044341A"/>
    <w:rsid w:val="00443824"/>
    <w:rsid w:val="00444A8A"/>
    <w:rsid w:val="004467D9"/>
    <w:rsid w:val="004477BB"/>
    <w:rsid w:val="00451EF3"/>
    <w:rsid w:val="0045263C"/>
    <w:rsid w:val="00452657"/>
    <w:rsid w:val="00454A63"/>
    <w:rsid w:val="00454D67"/>
    <w:rsid w:val="00456570"/>
    <w:rsid w:val="00457613"/>
    <w:rsid w:val="0046229D"/>
    <w:rsid w:val="00462FAF"/>
    <w:rsid w:val="004662B9"/>
    <w:rsid w:val="004667F6"/>
    <w:rsid w:val="00467E59"/>
    <w:rsid w:val="004719EE"/>
    <w:rsid w:val="004719F2"/>
    <w:rsid w:val="0047361A"/>
    <w:rsid w:val="00481DCA"/>
    <w:rsid w:val="00481F03"/>
    <w:rsid w:val="004829A3"/>
    <w:rsid w:val="0048445B"/>
    <w:rsid w:val="00485803"/>
    <w:rsid w:val="00486CAF"/>
    <w:rsid w:val="00492DB4"/>
    <w:rsid w:val="0049379B"/>
    <w:rsid w:val="004A051B"/>
    <w:rsid w:val="004A06E8"/>
    <w:rsid w:val="004A3EAC"/>
    <w:rsid w:val="004A45DD"/>
    <w:rsid w:val="004A79D1"/>
    <w:rsid w:val="004A7A09"/>
    <w:rsid w:val="004B0898"/>
    <w:rsid w:val="004B1485"/>
    <w:rsid w:val="004B3D81"/>
    <w:rsid w:val="004B510B"/>
    <w:rsid w:val="004B5CE1"/>
    <w:rsid w:val="004B7A67"/>
    <w:rsid w:val="004B7D2B"/>
    <w:rsid w:val="004C131D"/>
    <w:rsid w:val="004C5FFD"/>
    <w:rsid w:val="004C7F2E"/>
    <w:rsid w:val="004D0F60"/>
    <w:rsid w:val="004D46F8"/>
    <w:rsid w:val="004D732B"/>
    <w:rsid w:val="004E0967"/>
    <w:rsid w:val="004E41F8"/>
    <w:rsid w:val="004E60F4"/>
    <w:rsid w:val="004F0282"/>
    <w:rsid w:val="004F0399"/>
    <w:rsid w:val="004F169F"/>
    <w:rsid w:val="004F23BA"/>
    <w:rsid w:val="004F2869"/>
    <w:rsid w:val="004F3430"/>
    <w:rsid w:val="004F3D69"/>
    <w:rsid w:val="004F46C7"/>
    <w:rsid w:val="004F490C"/>
    <w:rsid w:val="004F49BC"/>
    <w:rsid w:val="004F6521"/>
    <w:rsid w:val="004F6AE7"/>
    <w:rsid w:val="004F7FC3"/>
    <w:rsid w:val="0050580D"/>
    <w:rsid w:val="00505B27"/>
    <w:rsid w:val="00506703"/>
    <w:rsid w:val="005135E4"/>
    <w:rsid w:val="0051410B"/>
    <w:rsid w:val="00514704"/>
    <w:rsid w:val="0051521E"/>
    <w:rsid w:val="00515362"/>
    <w:rsid w:val="005161F1"/>
    <w:rsid w:val="005162A7"/>
    <w:rsid w:val="0051646A"/>
    <w:rsid w:val="0051698C"/>
    <w:rsid w:val="005176C4"/>
    <w:rsid w:val="00523ED8"/>
    <w:rsid w:val="0052535D"/>
    <w:rsid w:val="00531694"/>
    <w:rsid w:val="00531D5A"/>
    <w:rsid w:val="00532179"/>
    <w:rsid w:val="00532EB9"/>
    <w:rsid w:val="00533E59"/>
    <w:rsid w:val="00535052"/>
    <w:rsid w:val="0053571F"/>
    <w:rsid w:val="00535929"/>
    <w:rsid w:val="00535BF4"/>
    <w:rsid w:val="005369FB"/>
    <w:rsid w:val="00536F25"/>
    <w:rsid w:val="005371B7"/>
    <w:rsid w:val="00540072"/>
    <w:rsid w:val="005424D4"/>
    <w:rsid w:val="00543744"/>
    <w:rsid w:val="005444D4"/>
    <w:rsid w:val="0054516F"/>
    <w:rsid w:val="00545196"/>
    <w:rsid w:val="00546091"/>
    <w:rsid w:val="0054625B"/>
    <w:rsid w:val="00546456"/>
    <w:rsid w:val="00546B54"/>
    <w:rsid w:val="00547934"/>
    <w:rsid w:val="00553013"/>
    <w:rsid w:val="005552EB"/>
    <w:rsid w:val="005553B2"/>
    <w:rsid w:val="00555F76"/>
    <w:rsid w:val="0055778A"/>
    <w:rsid w:val="00557B44"/>
    <w:rsid w:val="005610D9"/>
    <w:rsid w:val="005628E5"/>
    <w:rsid w:val="00565E50"/>
    <w:rsid w:val="0057000E"/>
    <w:rsid w:val="00573C59"/>
    <w:rsid w:val="00574783"/>
    <w:rsid w:val="00574820"/>
    <w:rsid w:val="0057550E"/>
    <w:rsid w:val="00575CB8"/>
    <w:rsid w:val="00577733"/>
    <w:rsid w:val="00577D4F"/>
    <w:rsid w:val="00581ACE"/>
    <w:rsid w:val="00582282"/>
    <w:rsid w:val="005839AB"/>
    <w:rsid w:val="00590582"/>
    <w:rsid w:val="00591698"/>
    <w:rsid w:val="00591E58"/>
    <w:rsid w:val="005928B4"/>
    <w:rsid w:val="00594975"/>
    <w:rsid w:val="005960D6"/>
    <w:rsid w:val="005A11D2"/>
    <w:rsid w:val="005A1CB7"/>
    <w:rsid w:val="005A2CF1"/>
    <w:rsid w:val="005A3F9D"/>
    <w:rsid w:val="005A5CE5"/>
    <w:rsid w:val="005A7154"/>
    <w:rsid w:val="005B3E49"/>
    <w:rsid w:val="005B4AA9"/>
    <w:rsid w:val="005B566E"/>
    <w:rsid w:val="005B72EF"/>
    <w:rsid w:val="005B7B89"/>
    <w:rsid w:val="005C0061"/>
    <w:rsid w:val="005C0BD9"/>
    <w:rsid w:val="005C22DC"/>
    <w:rsid w:val="005C2E0E"/>
    <w:rsid w:val="005C54F0"/>
    <w:rsid w:val="005C573A"/>
    <w:rsid w:val="005C5E4E"/>
    <w:rsid w:val="005C7D5B"/>
    <w:rsid w:val="005D1249"/>
    <w:rsid w:val="005D16E2"/>
    <w:rsid w:val="005D1C49"/>
    <w:rsid w:val="005D2478"/>
    <w:rsid w:val="005D2AB8"/>
    <w:rsid w:val="005D3D5B"/>
    <w:rsid w:val="005D602A"/>
    <w:rsid w:val="005D659A"/>
    <w:rsid w:val="005E1F24"/>
    <w:rsid w:val="005E2701"/>
    <w:rsid w:val="005E28D6"/>
    <w:rsid w:val="005E3909"/>
    <w:rsid w:val="005E3EBA"/>
    <w:rsid w:val="005E4903"/>
    <w:rsid w:val="005E4FB7"/>
    <w:rsid w:val="005E51F5"/>
    <w:rsid w:val="005F126F"/>
    <w:rsid w:val="005F2842"/>
    <w:rsid w:val="005F2FC7"/>
    <w:rsid w:val="005F4EC7"/>
    <w:rsid w:val="005F5703"/>
    <w:rsid w:val="006000B1"/>
    <w:rsid w:val="006015CE"/>
    <w:rsid w:val="00602743"/>
    <w:rsid w:val="00603980"/>
    <w:rsid w:val="0061059C"/>
    <w:rsid w:val="00611376"/>
    <w:rsid w:val="00613469"/>
    <w:rsid w:val="006144C2"/>
    <w:rsid w:val="00614FB5"/>
    <w:rsid w:val="006170E3"/>
    <w:rsid w:val="0061729E"/>
    <w:rsid w:val="00620208"/>
    <w:rsid w:val="006230EA"/>
    <w:rsid w:val="006234A1"/>
    <w:rsid w:val="006256E2"/>
    <w:rsid w:val="00626243"/>
    <w:rsid w:val="00630E11"/>
    <w:rsid w:val="00631C88"/>
    <w:rsid w:val="00632777"/>
    <w:rsid w:val="006337BE"/>
    <w:rsid w:val="006351DA"/>
    <w:rsid w:val="00636C16"/>
    <w:rsid w:val="0063729A"/>
    <w:rsid w:val="00637505"/>
    <w:rsid w:val="00646216"/>
    <w:rsid w:val="0064659F"/>
    <w:rsid w:val="00646ACA"/>
    <w:rsid w:val="0065010A"/>
    <w:rsid w:val="00651E86"/>
    <w:rsid w:val="0065230E"/>
    <w:rsid w:val="00652B03"/>
    <w:rsid w:val="00652D86"/>
    <w:rsid w:val="006534FE"/>
    <w:rsid w:val="00653624"/>
    <w:rsid w:val="006539A0"/>
    <w:rsid w:val="006562F8"/>
    <w:rsid w:val="006622B5"/>
    <w:rsid w:val="006636D7"/>
    <w:rsid w:val="00667E24"/>
    <w:rsid w:val="0067373D"/>
    <w:rsid w:val="00674A7C"/>
    <w:rsid w:val="00675453"/>
    <w:rsid w:val="0067679A"/>
    <w:rsid w:val="006775CF"/>
    <w:rsid w:val="00682103"/>
    <w:rsid w:val="0068240E"/>
    <w:rsid w:val="0068394E"/>
    <w:rsid w:val="0068535A"/>
    <w:rsid w:val="0068779A"/>
    <w:rsid w:val="006909DF"/>
    <w:rsid w:val="00692BD5"/>
    <w:rsid w:val="00693060"/>
    <w:rsid w:val="006930F1"/>
    <w:rsid w:val="006A1FA8"/>
    <w:rsid w:val="006A42D5"/>
    <w:rsid w:val="006A4EB0"/>
    <w:rsid w:val="006A69B6"/>
    <w:rsid w:val="006C13AD"/>
    <w:rsid w:val="006C2753"/>
    <w:rsid w:val="006C30CE"/>
    <w:rsid w:val="006C3A6A"/>
    <w:rsid w:val="006D07FF"/>
    <w:rsid w:val="006D16EB"/>
    <w:rsid w:val="006D1FB6"/>
    <w:rsid w:val="006D2E0E"/>
    <w:rsid w:val="006D3D79"/>
    <w:rsid w:val="006D4A70"/>
    <w:rsid w:val="006D6CE4"/>
    <w:rsid w:val="006E1C05"/>
    <w:rsid w:val="006E3805"/>
    <w:rsid w:val="006E4177"/>
    <w:rsid w:val="006E7CF4"/>
    <w:rsid w:val="006F3D6A"/>
    <w:rsid w:val="006F6645"/>
    <w:rsid w:val="006F6FBF"/>
    <w:rsid w:val="006F7488"/>
    <w:rsid w:val="006F78DF"/>
    <w:rsid w:val="00700FA6"/>
    <w:rsid w:val="00701DF7"/>
    <w:rsid w:val="007037E1"/>
    <w:rsid w:val="00704021"/>
    <w:rsid w:val="00705FC9"/>
    <w:rsid w:val="00711EB7"/>
    <w:rsid w:val="00714225"/>
    <w:rsid w:val="007143C3"/>
    <w:rsid w:val="00714451"/>
    <w:rsid w:val="00715EB8"/>
    <w:rsid w:val="00715F3B"/>
    <w:rsid w:val="007176C3"/>
    <w:rsid w:val="00723AB1"/>
    <w:rsid w:val="00727329"/>
    <w:rsid w:val="007333CF"/>
    <w:rsid w:val="00735223"/>
    <w:rsid w:val="00737515"/>
    <w:rsid w:val="00743C6B"/>
    <w:rsid w:val="007441A6"/>
    <w:rsid w:val="0074564B"/>
    <w:rsid w:val="00746983"/>
    <w:rsid w:val="00746F13"/>
    <w:rsid w:val="007525E3"/>
    <w:rsid w:val="007539A8"/>
    <w:rsid w:val="00753C61"/>
    <w:rsid w:val="00756531"/>
    <w:rsid w:val="007569E8"/>
    <w:rsid w:val="00757047"/>
    <w:rsid w:val="007579D1"/>
    <w:rsid w:val="007601FC"/>
    <w:rsid w:val="00761283"/>
    <w:rsid w:val="0076156E"/>
    <w:rsid w:val="00762C74"/>
    <w:rsid w:val="007640A8"/>
    <w:rsid w:val="007642EB"/>
    <w:rsid w:val="00764413"/>
    <w:rsid w:val="00764593"/>
    <w:rsid w:val="0076690F"/>
    <w:rsid w:val="007718CA"/>
    <w:rsid w:val="00771BD2"/>
    <w:rsid w:val="007725DB"/>
    <w:rsid w:val="00776B5B"/>
    <w:rsid w:val="00777ECE"/>
    <w:rsid w:val="007800C5"/>
    <w:rsid w:val="00780143"/>
    <w:rsid w:val="00780E4D"/>
    <w:rsid w:val="007821C2"/>
    <w:rsid w:val="00784AB6"/>
    <w:rsid w:val="00784D27"/>
    <w:rsid w:val="007851EC"/>
    <w:rsid w:val="00785E78"/>
    <w:rsid w:val="00791CC3"/>
    <w:rsid w:val="00792C5D"/>
    <w:rsid w:val="00792FA2"/>
    <w:rsid w:val="00794892"/>
    <w:rsid w:val="00795C1D"/>
    <w:rsid w:val="00797448"/>
    <w:rsid w:val="00797879"/>
    <w:rsid w:val="007A176E"/>
    <w:rsid w:val="007A3103"/>
    <w:rsid w:val="007A35F6"/>
    <w:rsid w:val="007A4CE3"/>
    <w:rsid w:val="007A628A"/>
    <w:rsid w:val="007A66DD"/>
    <w:rsid w:val="007A7B61"/>
    <w:rsid w:val="007B2E43"/>
    <w:rsid w:val="007B3553"/>
    <w:rsid w:val="007B6C54"/>
    <w:rsid w:val="007C4073"/>
    <w:rsid w:val="007C6F8A"/>
    <w:rsid w:val="007D2164"/>
    <w:rsid w:val="007D2B69"/>
    <w:rsid w:val="007D57F9"/>
    <w:rsid w:val="007D77BB"/>
    <w:rsid w:val="007D7DB2"/>
    <w:rsid w:val="007E01D8"/>
    <w:rsid w:val="007E42B9"/>
    <w:rsid w:val="007E4BE2"/>
    <w:rsid w:val="007F05AC"/>
    <w:rsid w:val="007F07F5"/>
    <w:rsid w:val="007F3A32"/>
    <w:rsid w:val="007F3D9F"/>
    <w:rsid w:val="007F58B0"/>
    <w:rsid w:val="007F5D21"/>
    <w:rsid w:val="007F6877"/>
    <w:rsid w:val="007F750A"/>
    <w:rsid w:val="007F7556"/>
    <w:rsid w:val="007F7A59"/>
    <w:rsid w:val="008009BC"/>
    <w:rsid w:val="00802C51"/>
    <w:rsid w:val="0080411C"/>
    <w:rsid w:val="008044EE"/>
    <w:rsid w:val="0080498A"/>
    <w:rsid w:val="00805B5B"/>
    <w:rsid w:val="00806277"/>
    <w:rsid w:val="008148CF"/>
    <w:rsid w:val="008234FF"/>
    <w:rsid w:val="00824594"/>
    <w:rsid w:val="00825DF3"/>
    <w:rsid w:val="00826054"/>
    <w:rsid w:val="0083046F"/>
    <w:rsid w:val="00830497"/>
    <w:rsid w:val="008333EF"/>
    <w:rsid w:val="00833B23"/>
    <w:rsid w:val="008341D6"/>
    <w:rsid w:val="00834A2E"/>
    <w:rsid w:val="00837BB3"/>
    <w:rsid w:val="00840934"/>
    <w:rsid w:val="00842056"/>
    <w:rsid w:val="008457DC"/>
    <w:rsid w:val="00845ED8"/>
    <w:rsid w:val="008469A2"/>
    <w:rsid w:val="00846B56"/>
    <w:rsid w:val="008503DD"/>
    <w:rsid w:val="00852A82"/>
    <w:rsid w:val="008578B6"/>
    <w:rsid w:val="00861CF7"/>
    <w:rsid w:val="00861F73"/>
    <w:rsid w:val="00862234"/>
    <w:rsid w:val="0086229D"/>
    <w:rsid w:val="00862860"/>
    <w:rsid w:val="008629C7"/>
    <w:rsid w:val="008645C5"/>
    <w:rsid w:val="008646EA"/>
    <w:rsid w:val="00864898"/>
    <w:rsid w:val="0086597B"/>
    <w:rsid w:val="0086754B"/>
    <w:rsid w:val="00870561"/>
    <w:rsid w:val="00871C40"/>
    <w:rsid w:val="00876756"/>
    <w:rsid w:val="00876ACE"/>
    <w:rsid w:val="00877E69"/>
    <w:rsid w:val="00881CD7"/>
    <w:rsid w:val="00883535"/>
    <w:rsid w:val="0088356C"/>
    <w:rsid w:val="00886F75"/>
    <w:rsid w:val="008903C5"/>
    <w:rsid w:val="00892F7F"/>
    <w:rsid w:val="00893F21"/>
    <w:rsid w:val="00895222"/>
    <w:rsid w:val="008970F4"/>
    <w:rsid w:val="008A151E"/>
    <w:rsid w:val="008A3CAD"/>
    <w:rsid w:val="008A3CDC"/>
    <w:rsid w:val="008A598C"/>
    <w:rsid w:val="008A61C3"/>
    <w:rsid w:val="008B094D"/>
    <w:rsid w:val="008B3CB6"/>
    <w:rsid w:val="008B4D27"/>
    <w:rsid w:val="008B671F"/>
    <w:rsid w:val="008B6E40"/>
    <w:rsid w:val="008B736E"/>
    <w:rsid w:val="008B7455"/>
    <w:rsid w:val="008C0636"/>
    <w:rsid w:val="008C09E8"/>
    <w:rsid w:val="008C0A54"/>
    <w:rsid w:val="008C13DD"/>
    <w:rsid w:val="008C2AED"/>
    <w:rsid w:val="008C3A60"/>
    <w:rsid w:val="008D1065"/>
    <w:rsid w:val="008D5467"/>
    <w:rsid w:val="008E01C4"/>
    <w:rsid w:val="008E108B"/>
    <w:rsid w:val="008E1272"/>
    <w:rsid w:val="008E18A3"/>
    <w:rsid w:val="008E18E5"/>
    <w:rsid w:val="008F0162"/>
    <w:rsid w:val="008F12D4"/>
    <w:rsid w:val="008F2347"/>
    <w:rsid w:val="008F4047"/>
    <w:rsid w:val="008F43A5"/>
    <w:rsid w:val="008F55AA"/>
    <w:rsid w:val="009000A0"/>
    <w:rsid w:val="00900DBA"/>
    <w:rsid w:val="0090132A"/>
    <w:rsid w:val="00901582"/>
    <w:rsid w:val="009027AC"/>
    <w:rsid w:val="009044EB"/>
    <w:rsid w:val="00904807"/>
    <w:rsid w:val="009072CA"/>
    <w:rsid w:val="00907DC4"/>
    <w:rsid w:val="00914F8A"/>
    <w:rsid w:val="00915449"/>
    <w:rsid w:val="00915D3A"/>
    <w:rsid w:val="00915EEA"/>
    <w:rsid w:val="009169FB"/>
    <w:rsid w:val="00923309"/>
    <w:rsid w:val="00923974"/>
    <w:rsid w:val="009242A2"/>
    <w:rsid w:val="00924CBD"/>
    <w:rsid w:val="00930183"/>
    <w:rsid w:val="00932254"/>
    <w:rsid w:val="00935252"/>
    <w:rsid w:val="0093533D"/>
    <w:rsid w:val="009372E0"/>
    <w:rsid w:val="00941808"/>
    <w:rsid w:val="00941947"/>
    <w:rsid w:val="00942CBC"/>
    <w:rsid w:val="00942E09"/>
    <w:rsid w:val="00945545"/>
    <w:rsid w:val="00945DE9"/>
    <w:rsid w:val="009460BC"/>
    <w:rsid w:val="0094611B"/>
    <w:rsid w:val="009464B6"/>
    <w:rsid w:val="00947618"/>
    <w:rsid w:val="0094767D"/>
    <w:rsid w:val="0094787D"/>
    <w:rsid w:val="00955E4A"/>
    <w:rsid w:val="00956EB8"/>
    <w:rsid w:val="00957391"/>
    <w:rsid w:val="00957E27"/>
    <w:rsid w:val="009601DF"/>
    <w:rsid w:val="00963D86"/>
    <w:rsid w:val="009663C2"/>
    <w:rsid w:val="00966B5C"/>
    <w:rsid w:val="00966FA9"/>
    <w:rsid w:val="009677D3"/>
    <w:rsid w:val="00974EDB"/>
    <w:rsid w:val="0097610D"/>
    <w:rsid w:val="00976129"/>
    <w:rsid w:val="00981A3A"/>
    <w:rsid w:val="009829FD"/>
    <w:rsid w:val="00982CF7"/>
    <w:rsid w:val="0098376B"/>
    <w:rsid w:val="00984061"/>
    <w:rsid w:val="0098498F"/>
    <w:rsid w:val="00985184"/>
    <w:rsid w:val="0098585E"/>
    <w:rsid w:val="00986560"/>
    <w:rsid w:val="00986EDC"/>
    <w:rsid w:val="00987102"/>
    <w:rsid w:val="00991AE1"/>
    <w:rsid w:val="009936E7"/>
    <w:rsid w:val="0099666A"/>
    <w:rsid w:val="009975AB"/>
    <w:rsid w:val="00997FAF"/>
    <w:rsid w:val="009A2B9A"/>
    <w:rsid w:val="009A68E5"/>
    <w:rsid w:val="009A7CBF"/>
    <w:rsid w:val="009B125F"/>
    <w:rsid w:val="009B3212"/>
    <w:rsid w:val="009B39D2"/>
    <w:rsid w:val="009B590C"/>
    <w:rsid w:val="009B671A"/>
    <w:rsid w:val="009C0691"/>
    <w:rsid w:val="009C1026"/>
    <w:rsid w:val="009C2275"/>
    <w:rsid w:val="009C42E7"/>
    <w:rsid w:val="009C5D54"/>
    <w:rsid w:val="009C726A"/>
    <w:rsid w:val="009D2C56"/>
    <w:rsid w:val="009D2D0B"/>
    <w:rsid w:val="009D4CCD"/>
    <w:rsid w:val="009D5411"/>
    <w:rsid w:val="009D61C6"/>
    <w:rsid w:val="009D6713"/>
    <w:rsid w:val="009D72B4"/>
    <w:rsid w:val="009E09AF"/>
    <w:rsid w:val="009E3793"/>
    <w:rsid w:val="009E3C1F"/>
    <w:rsid w:val="009E3FF2"/>
    <w:rsid w:val="009E52C4"/>
    <w:rsid w:val="009E5ACD"/>
    <w:rsid w:val="009E6A71"/>
    <w:rsid w:val="009F1999"/>
    <w:rsid w:val="009F1B22"/>
    <w:rsid w:val="009F1D12"/>
    <w:rsid w:val="009F3452"/>
    <w:rsid w:val="009F4201"/>
    <w:rsid w:val="009F4FBD"/>
    <w:rsid w:val="009F6431"/>
    <w:rsid w:val="009F7193"/>
    <w:rsid w:val="009F7646"/>
    <w:rsid w:val="00A01870"/>
    <w:rsid w:val="00A019FD"/>
    <w:rsid w:val="00A03424"/>
    <w:rsid w:val="00A03BEF"/>
    <w:rsid w:val="00A0452B"/>
    <w:rsid w:val="00A05131"/>
    <w:rsid w:val="00A05A58"/>
    <w:rsid w:val="00A109E5"/>
    <w:rsid w:val="00A10E07"/>
    <w:rsid w:val="00A10E5D"/>
    <w:rsid w:val="00A11832"/>
    <w:rsid w:val="00A12F62"/>
    <w:rsid w:val="00A134FA"/>
    <w:rsid w:val="00A13B9E"/>
    <w:rsid w:val="00A14156"/>
    <w:rsid w:val="00A155E0"/>
    <w:rsid w:val="00A16EF6"/>
    <w:rsid w:val="00A17614"/>
    <w:rsid w:val="00A24DB6"/>
    <w:rsid w:val="00A24FD3"/>
    <w:rsid w:val="00A2555F"/>
    <w:rsid w:val="00A257B5"/>
    <w:rsid w:val="00A25F27"/>
    <w:rsid w:val="00A276B6"/>
    <w:rsid w:val="00A334B8"/>
    <w:rsid w:val="00A34F18"/>
    <w:rsid w:val="00A35359"/>
    <w:rsid w:val="00A355D6"/>
    <w:rsid w:val="00A361CA"/>
    <w:rsid w:val="00A367C6"/>
    <w:rsid w:val="00A41B7D"/>
    <w:rsid w:val="00A41BF0"/>
    <w:rsid w:val="00A43126"/>
    <w:rsid w:val="00A435B7"/>
    <w:rsid w:val="00A44988"/>
    <w:rsid w:val="00A47459"/>
    <w:rsid w:val="00A50869"/>
    <w:rsid w:val="00A539E0"/>
    <w:rsid w:val="00A54149"/>
    <w:rsid w:val="00A54E1A"/>
    <w:rsid w:val="00A57225"/>
    <w:rsid w:val="00A57517"/>
    <w:rsid w:val="00A575F4"/>
    <w:rsid w:val="00A57776"/>
    <w:rsid w:val="00A57CE2"/>
    <w:rsid w:val="00A605CA"/>
    <w:rsid w:val="00A60997"/>
    <w:rsid w:val="00A61BC1"/>
    <w:rsid w:val="00A6473B"/>
    <w:rsid w:val="00A649CE"/>
    <w:rsid w:val="00A65792"/>
    <w:rsid w:val="00A65E81"/>
    <w:rsid w:val="00A667CC"/>
    <w:rsid w:val="00A713A0"/>
    <w:rsid w:val="00A73723"/>
    <w:rsid w:val="00A73A8C"/>
    <w:rsid w:val="00A75365"/>
    <w:rsid w:val="00A772C0"/>
    <w:rsid w:val="00A775A7"/>
    <w:rsid w:val="00A776F0"/>
    <w:rsid w:val="00A80F07"/>
    <w:rsid w:val="00A81BA9"/>
    <w:rsid w:val="00A8365C"/>
    <w:rsid w:val="00A83C33"/>
    <w:rsid w:val="00A83CCF"/>
    <w:rsid w:val="00A9198A"/>
    <w:rsid w:val="00A938D1"/>
    <w:rsid w:val="00A948A5"/>
    <w:rsid w:val="00A955D7"/>
    <w:rsid w:val="00A95F6B"/>
    <w:rsid w:val="00A96866"/>
    <w:rsid w:val="00A97325"/>
    <w:rsid w:val="00AA27DE"/>
    <w:rsid w:val="00AA36DF"/>
    <w:rsid w:val="00AA468C"/>
    <w:rsid w:val="00AA4FB4"/>
    <w:rsid w:val="00AA540A"/>
    <w:rsid w:val="00AA5DF0"/>
    <w:rsid w:val="00AA7B21"/>
    <w:rsid w:val="00AB1CE8"/>
    <w:rsid w:val="00AB2306"/>
    <w:rsid w:val="00AB3C68"/>
    <w:rsid w:val="00AC5A4F"/>
    <w:rsid w:val="00AC65A7"/>
    <w:rsid w:val="00AC7528"/>
    <w:rsid w:val="00AC7695"/>
    <w:rsid w:val="00AD0763"/>
    <w:rsid w:val="00AD10B1"/>
    <w:rsid w:val="00AD1201"/>
    <w:rsid w:val="00AD1B15"/>
    <w:rsid w:val="00AD2710"/>
    <w:rsid w:val="00AD5B86"/>
    <w:rsid w:val="00AD5C15"/>
    <w:rsid w:val="00AD7713"/>
    <w:rsid w:val="00AD77DF"/>
    <w:rsid w:val="00AE0C7A"/>
    <w:rsid w:val="00AE546E"/>
    <w:rsid w:val="00AE5758"/>
    <w:rsid w:val="00AE5CE4"/>
    <w:rsid w:val="00AE7449"/>
    <w:rsid w:val="00AF09F3"/>
    <w:rsid w:val="00AF0F9F"/>
    <w:rsid w:val="00AF1AA3"/>
    <w:rsid w:val="00AF1B14"/>
    <w:rsid w:val="00AF240E"/>
    <w:rsid w:val="00AF62D0"/>
    <w:rsid w:val="00AF6C3F"/>
    <w:rsid w:val="00B02B34"/>
    <w:rsid w:val="00B03C98"/>
    <w:rsid w:val="00B04C0B"/>
    <w:rsid w:val="00B05AC1"/>
    <w:rsid w:val="00B078D3"/>
    <w:rsid w:val="00B07D3C"/>
    <w:rsid w:val="00B100C2"/>
    <w:rsid w:val="00B108B7"/>
    <w:rsid w:val="00B10A3F"/>
    <w:rsid w:val="00B11618"/>
    <w:rsid w:val="00B11AB1"/>
    <w:rsid w:val="00B12412"/>
    <w:rsid w:val="00B1332A"/>
    <w:rsid w:val="00B133E6"/>
    <w:rsid w:val="00B145F0"/>
    <w:rsid w:val="00B14BAF"/>
    <w:rsid w:val="00B20E41"/>
    <w:rsid w:val="00B216EC"/>
    <w:rsid w:val="00B217C6"/>
    <w:rsid w:val="00B219EB"/>
    <w:rsid w:val="00B227B8"/>
    <w:rsid w:val="00B22AE9"/>
    <w:rsid w:val="00B23C43"/>
    <w:rsid w:val="00B2479D"/>
    <w:rsid w:val="00B26251"/>
    <w:rsid w:val="00B26819"/>
    <w:rsid w:val="00B27DB6"/>
    <w:rsid w:val="00B27E08"/>
    <w:rsid w:val="00B3449C"/>
    <w:rsid w:val="00B40620"/>
    <w:rsid w:val="00B43A92"/>
    <w:rsid w:val="00B44D3A"/>
    <w:rsid w:val="00B46106"/>
    <w:rsid w:val="00B46334"/>
    <w:rsid w:val="00B50552"/>
    <w:rsid w:val="00B524E9"/>
    <w:rsid w:val="00B535BF"/>
    <w:rsid w:val="00B553A0"/>
    <w:rsid w:val="00B56465"/>
    <w:rsid w:val="00B56854"/>
    <w:rsid w:val="00B56E11"/>
    <w:rsid w:val="00B56FF6"/>
    <w:rsid w:val="00B600F9"/>
    <w:rsid w:val="00B642A7"/>
    <w:rsid w:val="00B65630"/>
    <w:rsid w:val="00B65797"/>
    <w:rsid w:val="00B66CB9"/>
    <w:rsid w:val="00B701CC"/>
    <w:rsid w:val="00B70594"/>
    <w:rsid w:val="00B70776"/>
    <w:rsid w:val="00B7100B"/>
    <w:rsid w:val="00B71110"/>
    <w:rsid w:val="00B739AE"/>
    <w:rsid w:val="00B7744F"/>
    <w:rsid w:val="00B77A00"/>
    <w:rsid w:val="00B77FC8"/>
    <w:rsid w:val="00B810FE"/>
    <w:rsid w:val="00B81363"/>
    <w:rsid w:val="00B823F1"/>
    <w:rsid w:val="00B83FA9"/>
    <w:rsid w:val="00B863A4"/>
    <w:rsid w:val="00B86EB1"/>
    <w:rsid w:val="00B90229"/>
    <w:rsid w:val="00B902A3"/>
    <w:rsid w:val="00B9077F"/>
    <w:rsid w:val="00B90832"/>
    <w:rsid w:val="00B93688"/>
    <w:rsid w:val="00B969C9"/>
    <w:rsid w:val="00B977E3"/>
    <w:rsid w:val="00B97E00"/>
    <w:rsid w:val="00B97EFE"/>
    <w:rsid w:val="00BA0506"/>
    <w:rsid w:val="00BA29CB"/>
    <w:rsid w:val="00BA33D1"/>
    <w:rsid w:val="00BA6E00"/>
    <w:rsid w:val="00BB1231"/>
    <w:rsid w:val="00BB288A"/>
    <w:rsid w:val="00BB2FF7"/>
    <w:rsid w:val="00BB49D2"/>
    <w:rsid w:val="00BB5A00"/>
    <w:rsid w:val="00BB7BD7"/>
    <w:rsid w:val="00BC123D"/>
    <w:rsid w:val="00BC1948"/>
    <w:rsid w:val="00BC2421"/>
    <w:rsid w:val="00BC2C0A"/>
    <w:rsid w:val="00BC45B8"/>
    <w:rsid w:val="00BC6507"/>
    <w:rsid w:val="00BC7F4B"/>
    <w:rsid w:val="00BD1BD5"/>
    <w:rsid w:val="00BD2FB4"/>
    <w:rsid w:val="00BD3CF0"/>
    <w:rsid w:val="00BD494C"/>
    <w:rsid w:val="00BD5461"/>
    <w:rsid w:val="00BD720D"/>
    <w:rsid w:val="00BD7BD5"/>
    <w:rsid w:val="00BE0651"/>
    <w:rsid w:val="00BE0AC0"/>
    <w:rsid w:val="00BE1802"/>
    <w:rsid w:val="00BE36D5"/>
    <w:rsid w:val="00BE4568"/>
    <w:rsid w:val="00BE632E"/>
    <w:rsid w:val="00BE7AC3"/>
    <w:rsid w:val="00BE7DFA"/>
    <w:rsid w:val="00C00D68"/>
    <w:rsid w:val="00C00FFD"/>
    <w:rsid w:val="00C03069"/>
    <w:rsid w:val="00C07B81"/>
    <w:rsid w:val="00C1083E"/>
    <w:rsid w:val="00C10FEA"/>
    <w:rsid w:val="00C124AB"/>
    <w:rsid w:val="00C13829"/>
    <w:rsid w:val="00C13D49"/>
    <w:rsid w:val="00C17A52"/>
    <w:rsid w:val="00C17FBE"/>
    <w:rsid w:val="00C204F8"/>
    <w:rsid w:val="00C21D3C"/>
    <w:rsid w:val="00C222F5"/>
    <w:rsid w:val="00C223BE"/>
    <w:rsid w:val="00C24203"/>
    <w:rsid w:val="00C25DF2"/>
    <w:rsid w:val="00C3005A"/>
    <w:rsid w:val="00C3027E"/>
    <w:rsid w:val="00C30F8F"/>
    <w:rsid w:val="00C32732"/>
    <w:rsid w:val="00C32BBA"/>
    <w:rsid w:val="00C33640"/>
    <w:rsid w:val="00C351A0"/>
    <w:rsid w:val="00C3520C"/>
    <w:rsid w:val="00C36411"/>
    <w:rsid w:val="00C4010C"/>
    <w:rsid w:val="00C405CF"/>
    <w:rsid w:val="00C40E99"/>
    <w:rsid w:val="00C40ECF"/>
    <w:rsid w:val="00C4198E"/>
    <w:rsid w:val="00C429AB"/>
    <w:rsid w:val="00C43843"/>
    <w:rsid w:val="00C43C7A"/>
    <w:rsid w:val="00C455CB"/>
    <w:rsid w:val="00C466B8"/>
    <w:rsid w:val="00C475A0"/>
    <w:rsid w:val="00C50F09"/>
    <w:rsid w:val="00C5353E"/>
    <w:rsid w:val="00C56CB5"/>
    <w:rsid w:val="00C60950"/>
    <w:rsid w:val="00C62908"/>
    <w:rsid w:val="00C64C5F"/>
    <w:rsid w:val="00C65224"/>
    <w:rsid w:val="00C65DBE"/>
    <w:rsid w:val="00C66ED1"/>
    <w:rsid w:val="00C6779D"/>
    <w:rsid w:val="00C701EC"/>
    <w:rsid w:val="00C703F8"/>
    <w:rsid w:val="00C72098"/>
    <w:rsid w:val="00C725F5"/>
    <w:rsid w:val="00C75BA6"/>
    <w:rsid w:val="00C75C63"/>
    <w:rsid w:val="00C76F0C"/>
    <w:rsid w:val="00C771F3"/>
    <w:rsid w:val="00C81AB0"/>
    <w:rsid w:val="00C85011"/>
    <w:rsid w:val="00C86C6C"/>
    <w:rsid w:val="00C90150"/>
    <w:rsid w:val="00C91D32"/>
    <w:rsid w:val="00C91E9D"/>
    <w:rsid w:val="00C91FCF"/>
    <w:rsid w:val="00C93E5E"/>
    <w:rsid w:val="00C95282"/>
    <w:rsid w:val="00C95908"/>
    <w:rsid w:val="00C967B6"/>
    <w:rsid w:val="00C97DA5"/>
    <w:rsid w:val="00CA11A7"/>
    <w:rsid w:val="00CA15FC"/>
    <w:rsid w:val="00CA1A0F"/>
    <w:rsid w:val="00CA2012"/>
    <w:rsid w:val="00CA21D1"/>
    <w:rsid w:val="00CA31E3"/>
    <w:rsid w:val="00CA4A61"/>
    <w:rsid w:val="00CA6071"/>
    <w:rsid w:val="00CA6711"/>
    <w:rsid w:val="00CA6C0B"/>
    <w:rsid w:val="00CA6D5E"/>
    <w:rsid w:val="00CA6F2F"/>
    <w:rsid w:val="00CB09C4"/>
    <w:rsid w:val="00CB2CD9"/>
    <w:rsid w:val="00CB4C53"/>
    <w:rsid w:val="00CB4EBD"/>
    <w:rsid w:val="00CB4FE5"/>
    <w:rsid w:val="00CB6875"/>
    <w:rsid w:val="00CB6922"/>
    <w:rsid w:val="00CB6DE8"/>
    <w:rsid w:val="00CB73D1"/>
    <w:rsid w:val="00CC0C52"/>
    <w:rsid w:val="00CC0F0C"/>
    <w:rsid w:val="00CC1B6A"/>
    <w:rsid w:val="00CC3E3E"/>
    <w:rsid w:val="00CC4400"/>
    <w:rsid w:val="00CC603C"/>
    <w:rsid w:val="00CC6A8E"/>
    <w:rsid w:val="00CC72AD"/>
    <w:rsid w:val="00CC7A84"/>
    <w:rsid w:val="00CD00C6"/>
    <w:rsid w:val="00CD1E14"/>
    <w:rsid w:val="00CD2E3C"/>
    <w:rsid w:val="00CD3C52"/>
    <w:rsid w:val="00CD3E01"/>
    <w:rsid w:val="00CD4326"/>
    <w:rsid w:val="00CD63ED"/>
    <w:rsid w:val="00CD7ACD"/>
    <w:rsid w:val="00CE060D"/>
    <w:rsid w:val="00CE0A4A"/>
    <w:rsid w:val="00CE21CD"/>
    <w:rsid w:val="00CE4573"/>
    <w:rsid w:val="00CE5496"/>
    <w:rsid w:val="00CE64A0"/>
    <w:rsid w:val="00CF01B1"/>
    <w:rsid w:val="00CF08BB"/>
    <w:rsid w:val="00CF0DD5"/>
    <w:rsid w:val="00CF10E7"/>
    <w:rsid w:val="00CF13C4"/>
    <w:rsid w:val="00CF2BC2"/>
    <w:rsid w:val="00CF4D9F"/>
    <w:rsid w:val="00D01AFE"/>
    <w:rsid w:val="00D02297"/>
    <w:rsid w:val="00D028AD"/>
    <w:rsid w:val="00D0390C"/>
    <w:rsid w:val="00D06E9D"/>
    <w:rsid w:val="00D15FDB"/>
    <w:rsid w:val="00D1755B"/>
    <w:rsid w:val="00D20CD9"/>
    <w:rsid w:val="00D211B7"/>
    <w:rsid w:val="00D21A6C"/>
    <w:rsid w:val="00D24003"/>
    <w:rsid w:val="00D2465A"/>
    <w:rsid w:val="00D24DD7"/>
    <w:rsid w:val="00D25D65"/>
    <w:rsid w:val="00D25F5F"/>
    <w:rsid w:val="00D27DEF"/>
    <w:rsid w:val="00D305B5"/>
    <w:rsid w:val="00D3128E"/>
    <w:rsid w:val="00D341D2"/>
    <w:rsid w:val="00D349B9"/>
    <w:rsid w:val="00D35462"/>
    <w:rsid w:val="00D36625"/>
    <w:rsid w:val="00D425E3"/>
    <w:rsid w:val="00D427A1"/>
    <w:rsid w:val="00D42D06"/>
    <w:rsid w:val="00D45A9A"/>
    <w:rsid w:val="00D46E1B"/>
    <w:rsid w:val="00D47915"/>
    <w:rsid w:val="00D50725"/>
    <w:rsid w:val="00D5144A"/>
    <w:rsid w:val="00D51C2B"/>
    <w:rsid w:val="00D522B9"/>
    <w:rsid w:val="00D52DFB"/>
    <w:rsid w:val="00D55E36"/>
    <w:rsid w:val="00D56112"/>
    <w:rsid w:val="00D6046C"/>
    <w:rsid w:val="00D61D28"/>
    <w:rsid w:val="00D6456A"/>
    <w:rsid w:val="00D70421"/>
    <w:rsid w:val="00D7107B"/>
    <w:rsid w:val="00D749E4"/>
    <w:rsid w:val="00D74EE4"/>
    <w:rsid w:val="00D75F3F"/>
    <w:rsid w:val="00D769DF"/>
    <w:rsid w:val="00D84F71"/>
    <w:rsid w:val="00D869A9"/>
    <w:rsid w:val="00D86D48"/>
    <w:rsid w:val="00D8712F"/>
    <w:rsid w:val="00D87FE4"/>
    <w:rsid w:val="00D9361B"/>
    <w:rsid w:val="00D93D04"/>
    <w:rsid w:val="00D955E8"/>
    <w:rsid w:val="00D95734"/>
    <w:rsid w:val="00D97CEA"/>
    <w:rsid w:val="00DA0C6F"/>
    <w:rsid w:val="00DA2E32"/>
    <w:rsid w:val="00DA549B"/>
    <w:rsid w:val="00DA5698"/>
    <w:rsid w:val="00DA66D6"/>
    <w:rsid w:val="00DA693E"/>
    <w:rsid w:val="00DA7567"/>
    <w:rsid w:val="00DA7AFA"/>
    <w:rsid w:val="00DB08EE"/>
    <w:rsid w:val="00DB10C8"/>
    <w:rsid w:val="00DB12E5"/>
    <w:rsid w:val="00DB1473"/>
    <w:rsid w:val="00DB6D94"/>
    <w:rsid w:val="00DB71D5"/>
    <w:rsid w:val="00DB786A"/>
    <w:rsid w:val="00DC12E9"/>
    <w:rsid w:val="00DC29C0"/>
    <w:rsid w:val="00DC3EA3"/>
    <w:rsid w:val="00DC45F6"/>
    <w:rsid w:val="00DC4A5C"/>
    <w:rsid w:val="00DC4EAD"/>
    <w:rsid w:val="00DC5DAC"/>
    <w:rsid w:val="00DD059D"/>
    <w:rsid w:val="00DD0DD4"/>
    <w:rsid w:val="00DD375E"/>
    <w:rsid w:val="00DD3FE9"/>
    <w:rsid w:val="00DD6C8D"/>
    <w:rsid w:val="00DD74AD"/>
    <w:rsid w:val="00DE0492"/>
    <w:rsid w:val="00DE325F"/>
    <w:rsid w:val="00DE32FA"/>
    <w:rsid w:val="00DE48D2"/>
    <w:rsid w:val="00DE5E91"/>
    <w:rsid w:val="00DE67C0"/>
    <w:rsid w:val="00DE7825"/>
    <w:rsid w:val="00DE7AE5"/>
    <w:rsid w:val="00DF0530"/>
    <w:rsid w:val="00DF0FC0"/>
    <w:rsid w:val="00DF144C"/>
    <w:rsid w:val="00DF1EFC"/>
    <w:rsid w:val="00DF25F8"/>
    <w:rsid w:val="00DF34AA"/>
    <w:rsid w:val="00DF4276"/>
    <w:rsid w:val="00DF52D3"/>
    <w:rsid w:val="00DF6F15"/>
    <w:rsid w:val="00DF77C5"/>
    <w:rsid w:val="00E0187B"/>
    <w:rsid w:val="00E03499"/>
    <w:rsid w:val="00E0391D"/>
    <w:rsid w:val="00E0430A"/>
    <w:rsid w:val="00E06699"/>
    <w:rsid w:val="00E07629"/>
    <w:rsid w:val="00E10407"/>
    <w:rsid w:val="00E1053D"/>
    <w:rsid w:val="00E10932"/>
    <w:rsid w:val="00E12984"/>
    <w:rsid w:val="00E13378"/>
    <w:rsid w:val="00E1355F"/>
    <w:rsid w:val="00E23686"/>
    <w:rsid w:val="00E2484D"/>
    <w:rsid w:val="00E24A43"/>
    <w:rsid w:val="00E26AB5"/>
    <w:rsid w:val="00E31FF7"/>
    <w:rsid w:val="00E33177"/>
    <w:rsid w:val="00E351BB"/>
    <w:rsid w:val="00E36BAD"/>
    <w:rsid w:val="00E37E51"/>
    <w:rsid w:val="00E433E9"/>
    <w:rsid w:val="00E43A51"/>
    <w:rsid w:val="00E45DC0"/>
    <w:rsid w:val="00E46692"/>
    <w:rsid w:val="00E468C7"/>
    <w:rsid w:val="00E508E4"/>
    <w:rsid w:val="00E5189F"/>
    <w:rsid w:val="00E51D49"/>
    <w:rsid w:val="00E53AF6"/>
    <w:rsid w:val="00E54D86"/>
    <w:rsid w:val="00E569D3"/>
    <w:rsid w:val="00E60577"/>
    <w:rsid w:val="00E63180"/>
    <w:rsid w:val="00E63F93"/>
    <w:rsid w:val="00E64FA4"/>
    <w:rsid w:val="00E65B32"/>
    <w:rsid w:val="00E662EF"/>
    <w:rsid w:val="00E670E5"/>
    <w:rsid w:val="00E67939"/>
    <w:rsid w:val="00E7086E"/>
    <w:rsid w:val="00E709DC"/>
    <w:rsid w:val="00E7305B"/>
    <w:rsid w:val="00E76A51"/>
    <w:rsid w:val="00E77B19"/>
    <w:rsid w:val="00E81900"/>
    <w:rsid w:val="00E82B0E"/>
    <w:rsid w:val="00E82ED7"/>
    <w:rsid w:val="00E83381"/>
    <w:rsid w:val="00E8413D"/>
    <w:rsid w:val="00E85E63"/>
    <w:rsid w:val="00E86071"/>
    <w:rsid w:val="00E869C8"/>
    <w:rsid w:val="00E93A05"/>
    <w:rsid w:val="00E93E44"/>
    <w:rsid w:val="00E94BCE"/>
    <w:rsid w:val="00E974BB"/>
    <w:rsid w:val="00E97A72"/>
    <w:rsid w:val="00EA1438"/>
    <w:rsid w:val="00EA4024"/>
    <w:rsid w:val="00EA4F1C"/>
    <w:rsid w:val="00EA51EF"/>
    <w:rsid w:val="00EA5875"/>
    <w:rsid w:val="00EA6404"/>
    <w:rsid w:val="00EA6AD7"/>
    <w:rsid w:val="00EA7B88"/>
    <w:rsid w:val="00EB174B"/>
    <w:rsid w:val="00EB1FF1"/>
    <w:rsid w:val="00EB2056"/>
    <w:rsid w:val="00EB3A05"/>
    <w:rsid w:val="00EB3A57"/>
    <w:rsid w:val="00EB5456"/>
    <w:rsid w:val="00EB5713"/>
    <w:rsid w:val="00EB745E"/>
    <w:rsid w:val="00EC077F"/>
    <w:rsid w:val="00EC0B9B"/>
    <w:rsid w:val="00EC1071"/>
    <w:rsid w:val="00EC1193"/>
    <w:rsid w:val="00EC6EB1"/>
    <w:rsid w:val="00EC73CA"/>
    <w:rsid w:val="00ED0418"/>
    <w:rsid w:val="00ED2109"/>
    <w:rsid w:val="00ED22E6"/>
    <w:rsid w:val="00ED2357"/>
    <w:rsid w:val="00ED2949"/>
    <w:rsid w:val="00ED52F1"/>
    <w:rsid w:val="00ED5785"/>
    <w:rsid w:val="00ED6BFE"/>
    <w:rsid w:val="00EE16AF"/>
    <w:rsid w:val="00EE1AC9"/>
    <w:rsid w:val="00EE2EE7"/>
    <w:rsid w:val="00EE7542"/>
    <w:rsid w:val="00EE7BEA"/>
    <w:rsid w:val="00EF1C80"/>
    <w:rsid w:val="00EF29C7"/>
    <w:rsid w:val="00EF4833"/>
    <w:rsid w:val="00EF4AA1"/>
    <w:rsid w:val="00EF5EAB"/>
    <w:rsid w:val="00EF6D0C"/>
    <w:rsid w:val="00F01C4D"/>
    <w:rsid w:val="00F07A28"/>
    <w:rsid w:val="00F10983"/>
    <w:rsid w:val="00F10C6D"/>
    <w:rsid w:val="00F10F03"/>
    <w:rsid w:val="00F21EF8"/>
    <w:rsid w:val="00F2571D"/>
    <w:rsid w:val="00F34438"/>
    <w:rsid w:val="00F35F31"/>
    <w:rsid w:val="00F41825"/>
    <w:rsid w:val="00F41EC7"/>
    <w:rsid w:val="00F42033"/>
    <w:rsid w:val="00F43C98"/>
    <w:rsid w:val="00F43F99"/>
    <w:rsid w:val="00F44B15"/>
    <w:rsid w:val="00F46F6A"/>
    <w:rsid w:val="00F47181"/>
    <w:rsid w:val="00F51792"/>
    <w:rsid w:val="00F53701"/>
    <w:rsid w:val="00F54F14"/>
    <w:rsid w:val="00F56F5E"/>
    <w:rsid w:val="00F579CB"/>
    <w:rsid w:val="00F61356"/>
    <w:rsid w:val="00F615F7"/>
    <w:rsid w:val="00F61878"/>
    <w:rsid w:val="00F61CC1"/>
    <w:rsid w:val="00F6252E"/>
    <w:rsid w:val="00F643AC"/>
    <w:rsid w:val="00F64929"/>
    <w:rsid w:val="00F65C9B"/>
    <w:rsid w:val="00F66F5D"/>
    <w:rsid w:val="00F679C5"/>
    <w:rsid w:val="00F70BD8"/>
    <w:rsid w:val="00F71169"/>
    <w:rsid w:val="00F717C5"/>
    <w:rsid w:val="00F75822"/>
    <w:rsid w:val="00F75BB0"/>
    <w:rsid w:val="00F7660F"/>
    <w:rsid w:val="00F769CE"/>
    <w:rsid w:val="00F76AD5"/>
    <w:rsid w:val="00F812BF"/>
    <w:rsid w:val="00F8149B"/>
    <w:rsid w:val="00F81ED9"/>
    <w:rsid w:val="00F82F42"/>
    <w:rsid w:val="00F83CFE"/>
    <w:rsid w:val="00F86C8E"/>
    <w:rsid w:val="00F953BA"/>
    <w:rsid w:val="00F95496"/>
    <w:rsid w:val="00F979CD"/>
    <w:rsid w:val="00FA00B6"/>
    <w:rsid w:val="00FA1FB6"/>
    <w:rsid w:val="00FA7175"/>
    <w:rsid w:val="00FB08BC"/>
    <w:rsid w:val="00FB0A8F"/>
    <w:rsid w:val="00FB1CB3"/>
    <w:rsid w:val="00FB61F1"/>
    <w:rsid w:val="00FB6B1E"/>
    <w:rsid w:val="00FC0476"/>
    <w:rsid w:val="00FC0DD4"/>
    <w:rsid w:val="00FC2E30"/>
    <w:rsid w:val="00FC6841"/>
    <w:rsid w:val="00FC704B"/>
    <w:rsid w:val="00FD070A"/>
    <w:rsid w:val="00FD29AB"/>
    <w:rsid w:val="00FD3F0D"/>
    <w:rsid w:val="00FD5D9B"/>
    <w:rsid w:val="00FD6547"/>
    <w:rsid w:val="00FD6668"/>
    <w:rsid w:val="00FE3B2B"/>
    <w:rsid w:val="00FE4902"/>
    <w:rsid w:val="00FE4F4D"/>
    <w:rsid w:val="00FE51D4"/>
    <w:rsid w:val="00FE6294"/>
    <w:rsid w:val="00FE762E"/>
    <w:rsid w:val="00FF00CA"/>
    <w:rsid w:val="00FF1285"/>
    <w:rsid w:val="00FF1E5D"/>
    <w:rsid w:val="00FF2EEB"/>
    <w:rsid w:val="00FF39D1"/>
    <w:rsid w:val="00FF5C3D"/>
    <w:rsid w:val="00FF6B45"/>
    <w:rsid w:val="015308FF"/>
    <w:rsid w:val="019F23BD"/>
    <w:rsid w:val="01F97AA9"/>
    <w:rsid w:val="029972B7"/>
    <w:rsid w:val="02FD5258"/>
    <w:rsid w:val="031F06A0"/>
    <w:rsid w:val="03A242BB"/>
    <w:rsid w:val="03FE518A"/>
    <w:rsid w:val="04077B10"/>
    <w:rsid w:val="056B1C2B"/>
    <w:rsid w:val="056C2C60"/>
    <w:rsid w:val="05AE6913"/>
    <w:rsid w:val="05CD3F8F"/>
    <w:rsid w:val="0690073B"/>
    <w:rsid w:val="079559FB"/>
    <w:rsid w:val="081E480B"/>
    <w:rsid w:val="08DF58FE"/>
    <w:rsid w:val="0926375F"/>
    <w:rsid w:val="098300A9"/>
    <w:rsid w:val="09B734AE"/>
    <w:rsid w:val="09C13E54"/>
    <w:rsid w:val="0A7051EF"/>
    <w:rsid w:val="0AB353FC"/>
    <w:rsid w:val="0C271AF2"/>
    <w:rsid w:val="0C717048"/>
    <w:rsid w:val="0D971BD6"/>
    <w:rsid w:val="0DCD1D07"/>
    <w:rsid w:val="0DD8031D"/>
    <w:rsid w:val="0E1C7049"/>
    <w:rsid w:val="0E451CEB"/>
    <w:rsid w:val="0E5477F1"/>
    <w:rsid w:val="0EC33C92"/>
    <w:rsid w:val="0EF35050"/>
    <w:rsid w:val="0FB0620E"/>
    <w:rsid w:val="0FBB3231"/>
    <w:rsid w:val="0FEC5C31"/>
    <w:rsid w:val="11122635"/>
    <w:rsid w:val="11235C33"/>
    <w:rsid w:val="115108B1"/>
    <w:rsid w:val="125D1061"/>
    <w:rsid w:val="12C51064"/>
    <w:rsid w:val="135A3654"/>
    <w:rsid w:val="1376526A"/>
    <w:rsid w:val="13EA5843"/>
    <w:rsid w:val="141A5293"/>
    <w:rsid w:val="141A67C2"/>
    <w:rsid w:val="14516EC2"/>
    <w:rsid w:val="14577321"/>
    <w:rsid w:val="14BF5608"/>
    <w:rsid w:val="14E46715"/>
    <w:rsid w:val="15054C01"/>
    <w:rsid w:val="15467AD8"/>
    <w:rsid w:val="15780C13"/>
    <w:rsid w:val="15781D56"/>
    <w:rsid w:val="160A070B"/>
    <w:rsid w:val="16446611"/>
    <w:rsid w:val="16B8134D"/>
    <w:rsid w:val="172C2226"/>
    <w:rsid w:val="173F494F"/>
    <w:rsid w:val="17FD79DC"/>
    <w:rsid w:val="183528AA"/>
    <w:rsid w:val="1876130B"/>
    <w:rsid w:val="18873AF5"/>
    <w:rsid w:val="189A1E73"/>
    <w:rsid w:val="1952312A"/>
    <w:rsid w:val="19831126"/>
    <w:rsid w:val="19C837AA"/>
    <w:rsid w:val="19E97E52"/>
    <w:rsid w:val="1A657EE0"/>
    <w:rsid w:val="1A965AC4"/>
    <w:rsid w:val="1AA71F38"/>
    <w:rsid w:val="1AE429BA"/>
    <w:rsid w:val="1B0064C2"/>
    <w:rsid w:val="1B5703B9"/>
    <w:rsid w:val="1B873A5B"/>
    <w:rsid w:val="1BC32FAF"/>
    <w:rsid w:val="1BE74947"/>
    <w:rsid w:val="1BF210B4"/>
    <w:rsid w:val="1C2D4ACD"/>
    <w:rsid w:val="1C9461F3"/>
    <w:rsid w:val="1D4B441D"/>
    <w:rsid w:val="1DD77BB1"/>
    <w:rsid w:val="1DF11E0B"/>
    <w:rsid w:val="1DFC25FA"/>
    <w:rsid w:val="1E3D5D7F"/>
    <w:rsid w:val="1E766F42"/>
    <w:rsid w:val="1E8B0BC2"/>
    <w:rsid w:val="1F134F90"/>
    <w:rsid w:val="1F782FF7"/>
    <w:rsid w:val="1FB23DB6"/>
    <w:rsid w:val="1FED50A2"/>
    <w:rsid w:val="201654CB"/>
    <w:rsid w:val="20165986"/>
    <w:rsid w:val="20B22CB1"/>
    <w:rsid w:val="20F1380B"/>
    <w:rsid w:val="214E3F6C"/>
    <w:rsid w:val="21C5721D"/>
    <w:rsid w:val="2213359B"/>
    <w:rsid w:val="228F3BE8"/>
    <w:rsid w:val="2294486D"/>
    <w:rsid w:val="22C402AB"/>
    <w:rsid w:val="238D798E"/>
    <w:rsid w:val="238E4E6B"/>
    <w:rsid w:val="239329AC"/>
    <w:rsid w:val="23EC17AB"/>
    <w:rsid w:val="242840BD"/>
    <w:rsid w:val="24775C74"/>
    <w:rsid w:val="249C7CEC"/>
    <w:rsid w:val="25117EF4"/>
    <w:rsid w:val="262440C2"/>
    <w:rsid w:val="264426AF"/>
    <w:rsid w:val="266313D2"/>
    <w:rsid w:val="26BA05F6"/>
    <w:rsid w:val="26D5487F"/>
    <w:rsid w:val="26DF3F84"/>
    <w:rsid w:val="26ED4773"/>
    <w:rsid w:val="27222165"/>
    <w:rsid w:val="27E44A77"/>
    <w:rsid w:val="27F441C5"/>
    <w:rsid w:val="2839117B"/>
    <w:rsid w:val="28DE4CF7"/>
    <w:rsid w:val="2970520B"/>
    <w:rsid w:val="29CE6B72"/>
    <w:rsid w:val="29F6324E"/>
    <w:rsid w:val="2A4550ED"/>
    <w:rsid w:val="2A8D0E4F"/>
    <w:rsid w:val="2A961518"/>
    <w:rsid w:val="2AA871F2"/>
    <w:rsid w:val="2ACA51EB"/>
    <w:rsid w:val="2B2F7FD6"/>
    <w:rsid w:val="2B9142ED"/>
    <w:rsid w:val="2C0F79BC"/>
    <w:rsid w:val="2D1B65B3"/>
    <w:rsid w:val="2D1E479F"/>
    <w:rsid w:val="2DA67E06"/>
    <w:rsid w:val="2DF75B4B"/>
    <w:rsid w:val="2E730183"/>
    <w:rsid w:val="2E903CB6"/>
    <w:rsid w:val="2EA30AE6"/>
    <w:rsid w:val="2EB43A95"/>
    <w:rsid w:val="2F0A2971"/>
    <w:rsid w:val="2F7670FF"/>
    <w:rsid w:val="2F823463"/>
    <w:rsid w:val="2FCE1F78"/>
    <w:rsid w:val="2FDA2EE3"/>
    <w:rsid w:val="2FF864E9"/>
    <w:rsid w:val="305B31E3"/>
    <w:rsid w:val="30DF2BFB"/>
    <w:rsid w:val="314C2059"/>
    <w:rsid w:val="31B90E72"/>
    <w:rsid w:val="31C17616"/>
    <w:rsid w:val="326D58A2"/>
    <w:rsid w:val="32820914"/>
    <w:rsid w:val="32BC0383"/>
    <w:rsid w:val="33946423"/>
    <w:rsid w:val="33A830F7"/>
    <w:rsid w:val="33E95273"/>
    <w:rsid w:val="3484226D"/>
    <w:rsid w:val="34C53EAE"/>
    <w:rsid w:val="35615B5B"/>
    <w:rsid w:val="35B73417"/>
    <w:rsid w:val="35C57163"/>
    <w:rsid w:val="36191AC0"/>
    <w:rsid w:val="366D2048"/>
    <w:rsid w:val="37165A1B"/>
    <w:rsid w:val="3729725E"/>
    <w:rsid w:val="37683B4C"/>
    <w:rsid w:val="37B061FE"/>
    <w:rsid w:val="38623757"/>
    <w:rsid w:val="389C3213"/>
    <w:rsid w:val="38F74C43"/>
    <w:rsid w:val="398F60E4"/>
    <w:rsid w:val="39935CFC"/>
    <w:rsid w:val="39C94C72"/>
    <w:rsid w:val="3A2755D6"/>
    <w:rsid w:val="3A6E6D74"/>
    <w:rsid w:val="3AC03628"/>
    <w:rsid w:val="3AC32326"/>
    <w:rsid w:val="3ADE6190"/>
    <w:rsid w:val="3AFB2473"/>
    <w:rsid w:val="3B0474B4"/>
    <w:rsid w:val="3B491AA4"/>
    <w:rsid w:val="3C7120A8"/>
    <w:rsid w:val="3CC4661E"/>
    <w:rsid w:val="3D0D2795"/>
    <w:rsid w:val="3D4A161A"/>
    <w:rsid w:val="3D5B52A8"/>
    <w:rsid w:val="3D8446A1"/>
    <w:rsid w:val="3D8D72AD"/>
    <w:rsid w:val="3DE95124"/>
    <w:rsid w:val="3DED29E3"/>
    <w:rsid w:val="3DF8427B"/>
    <w:rsid w:val="3E8C3232"/>
    <w:rsid w:val="3F033949"/>
    <w:rsid w:val="3F255344"/>
    <w:rsid w:val="3F346571"/>
    <w:rsid w:val="3F985E03"/>
    <w:rsid w:val="3FA94EE1"/>
    <w:rsid w:val="3FFD0A3B"/>
    <w:rsid w:val="401663B0"/>
    <w:rsid w:val="408170A2"/>
    <w:rsid w:val="41864D33"/>
    <w:rsid w:val="42A12617"/>
    <w:rsid w:val="43505811"/>
    <w:rsid w:val="435E41D2"/>
    <w:rsid w:val="43D917BF"/>
    <w:rsid w:val="44067847"/>
    <w:rsid w:val="442A3ACE"/>
    <w:rsid w:val="44B2694A"/>
    <w:rsid w:val="44ED2952"/>
    <w:rsid w:val="45434CF7"/>
    <w:rsid w:val="456F61E8"/>
    <w:rsid w:val="45B002FD"/>
    <w:rsid w:val="45E274C5"/>
    <w:rsid w:val="460C5C61"/>
    <w:rsid w:val="46172E38"/>
    <w:rsid w:val="46446224"/>
    <w:rsid w:val="47C63519"/>
    <w:rsid w:val="47D403FD"/>
    <w:rsid w:val="481E5CC8"/>
    <w:rsid w:val="48857131"/>
    <w:rsid w:val="48BA0E04"/>
    <w:rsid w:val="48CC24FB"/>
    <w:rsid w:val="49B857D9"/>
    <w:rsid w:val="4B1F2F24"/>
    <w:rsid w:val="4BAE5443"/>
    <w:rsid w:val="4BE03F3B"/>
    <w:rsid w:val="4BE053CA"/>
    <w:rsid w:val="4BF838D9"/>
    <w:rsid w:val="4C0959B4"/>
    <w:rsid w:val="4CC07B86"/>
    <w:rsid w:val="4CEE517C"/>
    <w:rsid w:val="4D56487C"/>
    <w:rsid w:val="4DD04EFE"/>
    <w:rsid w:val="4DF95CDA"/>
    <w:rsid w:val="4E001C66"/>
    <w:rsid w:val="4E1B4074"/>
    <w:rsid w:val="4EFA44CD"/>
    <w:rsid w:val="4F34160E"/>
    <w:rsid w:val="4F6A568D"/>
    <w:rsid w:val="4F8771DF"/>
    <w:rsid w:val="4FC61824"/>
    <w:rsid w:val="504C1ADB"/>
    <w:rsid w:val="50581C28"/>
    <w:rsid w:val="51162487"/>
    <w:rsid w:val="52773505"/>
    <w:rsid w:val="52DD3282"/>
    <w:rsid w:val="52E71D2B"/>
    <w:rsid w:val="53D634E5"/>
    <w:rsid w:val="54780815"/>
    <w:rsid w:val="547902F5"/>
    <w:rsid w:val="5483053E"/>
    <w:rsid w:val="54A2438E"/>
    <w:rsid w:val="54CB198F"/>
    <w:rsid w:val="55202DAA"/>
    <w:rsid w:val="554419FE"/>
    <w:rsid w:val="55C92576"/>
    <w:rsid w:val="562F3D3E"/>
    <w:rsid w:val="56941122"/>
    <w:rsid w:val="571750A2"/>
    <w:rsid w:val="57322FDD"/>
    <w:rsid w:val="58113F0F"/>
    <w:rsid w:val="584C3CCA"/>
    <w:rsid w:val="588D6E20"/>
    <w:rsid w:val="58D86F32"/>
    <w:rsid w:val="59D27D07"/>
    <w:rsid w:val="5A357377"/>
    <w:rsid w:val="5A3C67BF"/>
    <w:rsid w:val="5A937FAD"/>
    <w:rsid w:val="5AC2389F"/>
    <w:rsid w:val="5B4A3A5E"/>
    <w:rsid w:val="5B6C2F7D"/>
    <w:rsid w:val="5BBA674A"/>
    <w:rsid w:val="5C5D0146"/>
    <w:rsid w:val="5D147CA4"/>
    <w:rsid w:val="5DED497B"/>
    <w:rsid w:val="5F35145E"/>
    <w:rsid w:val="5F631F0A"/>
    <w:rsid w:val="5F6A1056"/>
    <w:rsid w:val="5F7A57AC"/>
    <w:rsid w:val="5FE86B00"/>
    <w:rsid w:val="5FE96ECD"/>
    <w:rsid w:val="6122434D"/>
    <w:rsid w:val="615A3AA4"/>
    <w:rsid w:val="61F364CB"/>
    <w:rsid w:val="62B0601C"/>
    <w:rsid w:val="62F16EE8"/>
    <w:rsid w:val="62F43E60"/>
    <w:rsid w:val="6363071F"/>
    <w:rsid w:val="63E33705"/>
    <w:rsid w:val="63EA07A3"/>
    <w:rsid w:val="640027A7"/>
    <w:rsid w:val="64354337"/>
    <w:rsid w:val="64BA0678"/>
    <w:rsid w:val="64C043FC"/>
    <w:rsid w:val="64C452EA"/>
    <w:rsid w:val="657B63DC"/>
    <w:rsid w:val="65A837C7"/>
    <w:rsid w:val="65B13244"/>
    <w:rsid w:val="66052E26"/>
    <w:rsid w:val="661546C7"/>
    <w:rsid w:val="661571CF"/>
    <w:rsid w:val="66527FAD"/>
    <w:rsid w:val="669A1B16"/>
    <w:rsid w:val="68170F27"/>
    <w:rsid w:val="68DE6EE9"/>
    <w:rsid w:val="690B6DDE"/>
    <w:rsid w:val="6926100A"/>
    <w:rsid w:val="69A90F3D"/>
    <w:rsid w:val="6A085655"/>
    <w:rsid w:val="6A7115D6"/>
    <w:rsid w:val="6A8F0FC5"/>
    <w:rsid w:val="6AB02F4C"/>
    <w:rsid w:val="6BC8643C"/>
    <w:rsid w:val="6BE47792"/>
    <w:rsid w:val="6DB371A9"/>
    <w:rsid w:val="6EF510D5"/>
    <w:rsid w:val="6F066005"/>
    <w:rsid w:val="6F9F6B44"/>
    <w:rsid w:val="6FE66531"/>
    <w:rsid w:val="6FF9397D"/>
    <w:rsid w:val="7033210A"/>
    <w:rsid w:val="703A1F0E"/>
    <w:rsid w:val="70484844"/>
    <w:rsid w:val="72990018"/>
    <w:rsid w:val="729C1238"/>
    <w:rsid w:val="72AD71D7"/>
    <w:rsid w:val="73035905"/>
    <w:rsid w:val="73420E50"/>
    <w:rsid w:val="737F2733"/>
    <w:rsid w:val="74194B8E"/>
    <w:rsid w:val="741B1588"/>
    <w:rsid w:val="74203B05"/>
    <w:rsid w:val="74296ED8"/>
    <w:rsid w:val="742C2B6C"/>
    <w:rsid w:val="746E69E2"/>
    <w:rsid w:val="74715258"/>
    <w:rsid w:val="74782AA9"/>
    <w:rsid w:val="74C55170"/>
    <w:rsid w:val="750C6C1E"/>
    <w:rsid w:val="75B11428"/>
    <w:rsid w:val="760E5DB4"/>
    <w:rsid w:val="76EE19BB"/>
    <w:rsid w:val="77204FE5"/>
    <w:rsid w:val="773C31A9"/>
    <w:rsid w:val="773F133F"/>
    <w:rsid w:val="7789670D"/>
    <w:rsid w:val="778D249D"/>
    <w:rsid w:val="77AC5579"/>
    <w:rsid w:val="77B815D5"/>
    <w:rsid w:val="77C71871"/>
    <w:rsid w:val="783C1CA2"/>
    <w:rsid w:val="78436481"/>
    <w:rsid w:val="78EB6FDD"/>
    <w:rsid w:val="793D4AB0"/>
    <w:rsid w:val="79B35841"/>
    <w:rsid w:val="79EE31B6"/>
    <w:rsid w:val="7A51041B"/>
    <w:rsid w:val="7A622A67"/>
    <w:rsid w:val="7A9F0FC4"/>
    <w:rsid w:val="7B3B010C"/>
    <w:rsid w:val="7C052A2E"/>
    <w:rsid w:val="7CB841AE"/>
    <w:rsid w:val="7CFD6628"/>
    <w:rsid w:val="7D1F3A96"/>
    <w:rsid w:val="7D9007F5"/>
    <w:rsid w:val="7DF91D52"/>
    <w:rsid w:val="7E1F27B2"/>
    <w:rsid w:val="7E594B17"/>
    <w:rsid w:val="7E8C28F7"/>
    <w:rsid w:val="7EC14D19"/>
    <w:rsid w:val="7EDF7847"/>
    <w:rsid w:val="7F6D4713"/>
    <w:rsid w:val="7F8326ED"/>
    <w:rsid w:val="7F97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qFormat="1" w:unhideWhenUsed="0" w:uiPriority="0" w:semiHidden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0">
    <w:name w:val="Table Classic 1"/>
    <w:basedOn w:val="8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character" w:styleId="12">
    <w:name w:val="page number"/>
    <w:basedOn w:val="11"/>
    <w:qFormat/>
    <w:uiPriority w:val="0"/>
  </w:style>
  <w:style w:type="character" w:styleId="13">
    <w:name w:val="FollowedHyperlink"/>
    <w:basedOn w:val="11"/>
    <w:qFormat/>
    <w:uiPriority w:val="99"/>
    <w:rPr>
      <w:color w:val="800080"/>
      <w:u w:val="single"/>
    </w:rPr>
  </w:style>
  <w:style w:type="character" w:styleId="14">
    <w:name w:val="Hyperlink"/>
    <w:basedOn w:val="11"/>
    <w:qFormat/>
    <w:uiPriority w:val="99"/>
    <w:rPr>
      <w:color w:val="0000FF"/>
      <w:u w:val="single"/>
    </w:rPr>
  </w:style>
  <w:style w:type="character" w:customStyle="1" w:styleId="15">
    <w:name w:val="页眉 字符"/>
    <w:basedOn w:val="11"/>
    <w:link w:val="7"/>
    <w:qFormat/>
    <w:uiPriority w:val="0"/>
    <w:rPr>
      <w:kern w:val="2"/>
      <w:sz w:val="18"/>
      <w:szCs w:val="18"/>
    </w:rPr>
  </w:style>
  <w:style w:type="character" w:customStyle="1" w:styleId="16">
    <w:name w:val="页脚 字符"/>
    <w:basedOn w:val="11"/>
    <w:link w:val="6"/>
    <w:qFormat/>
    <w:uiPriority w:val="99"/>
    <w:rPr>
      <w:kern w:val="2"/>
      <w:sz w:val="18"/>
      <w:szCs w:val="18"/>
    </w:rPr>
  </w:style>
  <w:style w:type="paragraph" w:customStyle="1" w:styleId="1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8">
    <w:name w:val="xl6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19">
    <w:name w:val="xl6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0">
    <w:name w:val="xl6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1">
    <w:name w:val="xl68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2">
    <w:name w:val="xl69"/>
    <w:basedOn w:val="1"/>
    <w:qFormat/>
    <w:uiPriority w:val="0"/>
    <w:pPr>
      <w:widowControl/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3">
    <w:name w:val="xl70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4">
    <w:name w:val="xl7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5">
    <w:name w:val="xl7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6">
    <w:name w:val="xl6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7">
    <w:name w:val="xl6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8">
    <w:name w:val="年报表格内容"/>
    <w:basedOn w:val="1"/>
    <w:qFormat/>
    <w:uiPriority w:val="0"/>
    <w:pPr>
      <w:framePr w:hSpace="180" w:wrap="around" w:vAnchor="text" w:hAnchor="margin" w:xAlign="center" w:y="55"/>
      <w:spacing w:line="280" w:lineRule="exact"/>
      <w:ind w:firstLine="0" w:firstLineChars="0"/>
      <w:jc w:val="center"/>
      <w:textAlignment w:val="bottom"/>
    </w:pPr>
    <w:rPr>
      <w:rFonts w:cs="Times New Roman"/>
      <w:bCs/>
      <w:color w:val="000000" w:themeColor="text1"/>
      <w:kern w:val="0"/>
      <w:sz w:val="18"/>
      <w:szCs w:val="18"/>
      <w14:textFill>
        <w14:solidFill>
          <w14:schemeClr w14:val="tx1"/>
        </w14:solidFill>
      </w14:textFill>
    </w:rPr>
  </w:style>
  <w:style w:type="table" w:customStyle="1" w:styleId="29">
    <w:name w:val="List Table 4 Accent 6"/>
    <w:basedOn w:val="8"/>
    <w:qFormat/>
    <w:uiPriority w:val="49"/>
    <w:rPr>
      <w:rFonts w:ascii="等线" w:hAnsi="等线" w:eastAsia="等线" w:cs="等线"/>
      <w:kern w:val="0"/>
      <w:sz w:val="20"/>
      <w:szCs w:val="20"/>
    </w:rPr>
    <w:tblPr>
      <w:tblBorders>
        <w:top w:val="single" w:color="FABF8F" w:themeColor="accent6" w:themeTint="99" w:sz="4" w:space="0"/>
        <w:left w:val="single" w:color="FABF8F" w:themeColor="accent6" w:themeTint="99" w:sz="4" w:space="0"/>
        <w:bottom w:val="single" w:color="FABF8F" w:themeColor="accent6" w:themeTint="99" w:sz="4" w:space="0"/>
        <w:right w:val="single" w:color="FABF8F" w:themeColor="accent6" w:themeTint="99" w:sz="4" w:space="0"/>
        <w:insideH w:val="single" w:color="FABF8F" w:themeColor="accent6" w:themeTint="99" w:sz="4" w:space="0"/>
      </w:tblBorders>
    </w:tblPr>
    <w:tcPr>
      <w:vAlign w:val="center"/>
    </w:tcPr>
    <w:tblStylePr w:type="firstRow">
      <w:rPr>
        <w:b/>
        <w:bCs/>
        <w:color w:val="CCE8CF" w:themeColor="background1"/>
        <w14:textFill>
          <w14:solidFill>
            <w14:schemeClr w14:val="bg1"/>
          </w14:solidFill>
        </w14:textFill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cPr>
        <w:tcBorders>
          <w:top w:val="double" w:color="FABF8F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IBM CUSTOMER</Company>
  <Pages>21</Pages>
  <Words>6381</Words>
  <Characters>9460</Characters>
  <Lines>5</Lines>
  <Paragraphs>1</Paragraphs>
  <TotalTime>117</TotalTime>
  <ScaleCrop>false</ScaleCrop>
  <LinksUpToDate>false</LinksUpToDate>
  <CharactersWithSpaces>9496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2019-04-23T06:30:00Z</dcterms:created>
  <dc:creator>IBM USER</dc:creator>
  <cp:lastModifiedBy>李玉倩</cp:lastModifiedBy>
  <cp:lastPrinted>2022-01-27T02:47:00Z</cp:lastPrinted>
  <dcterms:modified xsi:type="dcterms:W3CDTF">2024-09-29T09:52:46Z</dcterms:modified>
  <dc:title>关于2011年四季度重点污染源监测情况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C8199B32236547E3B56EA82181DC8D99</vt:lpwstr>
  </property>
</Properties>
</file>